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22C" w:rsidRPr="0067522C" w:rsidRDefault="0067522C" w:rsidP="0067522C">
      <w:pPr>
        <w:spacing w:after="0" w:line="240" w:lineRule="auto"/>
        <w:rPr>
          <w:rFonts w:ascii="Arial" w:hAnsi="Arial" w:cs="Arial"/>
          <w:b/>
          <w:bCs/>
          <w:sz w:val="20"/>
          <w:szCs w:val="20"/>
        </w:rPr>
      </w:pPr>
      <w:r>
        <w:rPr>
          <w:rFonts w:ascii="Arial" w:hAnsi="Arial" w:cs="Arial"/>
          <w:b/>
          <w:bCs/>
          <w:sz w:val="20"/>
          <w:szCs w:val="20"/>
        </w:rPr>
        <w:t xml:space="preserve">                                                                                     </w:t>
      </w:r>
      <w:r w:rsidRPr="0067522C">
        <w:rPr>
          <w:rFonts w:ascii="Arial" w:hAnsi="Arial" w:cs="Arial"/>
          <w:b/>
          <w:bCs/>
          <w:sz w:val="20"/>
          <w:szCs w:val="20"/>
        </w:rPr>
        <w:t>ДОГОВОР</w:t>
      </w:r>
    </w:p>
    <w:p w:rsidR="0067522C" w:rsidRPr="0067522C" w:rsidRDefault="0067522C" w:rsidP="0067522C">
      <w:pPr>
        <w:spacing w:after="0" w:line="240" w:lineRule="auto"/>
        <w:jc w:val="center"/>
        <w:rPr>
          <w:rFonts w:ascii="Arial" w:hAnsi="Arial" w:cs="Arial"/>
          <w:b/>
          <w:bCs/>
          <w:sz w:val="20"/>
          <w:szCs w:val="20"/>
        </w:rPr>
      </w:pPr>
      <w:r w:rsidRPr="0067522C">
        <w:rPr>
          <w:rFonts w:ascii="Arial" w:hAnsi="Arial" w:cs="Arial"/>
          <w:b/>
          <w:bCs/>
          <w:sz w:val="20"/>
          <w:szCs w:val="20"/>
        </w:rPr>
        <w:t>УПРАВЛЕНИЯ МНОГОКВАРТИРНЫМ ДОМОМ</w:t>
      </w:r>
    </w:p>
    <w:p w:rsidR="00416685" w:rsidRDefault="00416685" w:rsidP="0067522C">
      <w:pPr>
        <w:spacing w:before="57" w:after="0"/>
        <w:jc w:val="both"/>
        <w:rPr>
          <w:rFonts w:ascii="Arial" w:hAnsi="Arial" w:cs="Arial"/>
        </w:rPr>
      </w:pPr>
    </w:p>
    <w:p w:rsidR="0067522C" w:rsidRPr="006777F9" w:rsidRDefault="0067522C" w:rsidP="0067522C">
      <w:pPr>
        <w:spacing w:before="57" w:after="0"/>
        <w:jc w:val="both"/>
        <w:rPr>
          <w:rFonts w:ascii="Arial" w:hAnsi="Arial" w:cs="Arial"/>
        </w:rPr>
      </w:pPr>
      <w:r w:rsidRPr="006777F9">
        <w:rPr>
          <w:rFonts w:ascii="Arial" w:hAnsi="Arial" w:cs="Arial"/>
        </w:rPr>
        <w:t>г. Самара</w:t>
      </w:r>
      <w:r w:rsidRPr="006777F9">
        <w:rPr>
          <w:rFonts w:ascii="Arial" w:hAnsi="Arial" w:cs="Arial"/>
        </w:rPr>
        <w:tab/>
      </w:r>
      <w:r w:rsidRPr="006777F9">
        <w:rPr>
          <w:rFonts w:ascii="Arial" w:hAnsi="Arial" w:cs="Arial"/>
        </w:rPr>
        <w:tab/>
        <w:t xml:space="preserve">                                                                </w:t>
      </w:r>
      <w:r w:rsidR="00416685">
        <w:rPr>
          <w:rFonts w:ascii="Arial" w:hAnsi="Arial" w:cs="Arial"/>
        </w:rPr>
        <w:t xml:space="preserve">                   </w:t>
      </w:r>
      <w:r w:rsidRPr="006777F9">
        <w:rPr>
          <w:rFonts w:ascii="Arial" w:hAnsi="Arial" w:cs="Arial"/>
        </w:rPr>
        <w:t>«___» ______________ 2013 г.</w:t>
      </w:r>
    </w:p>
    <w:p w:rsidR="0067522C" w:rsidRPr="006777F9" w:rsidRDefault="0067522C" w:rsidP="0067522C">
      <w:pPr>
        <w:spacing w:after="0" w:line="240" w:lineRule="auto"/>
        <w:jc w:val="both"/>
        <w:rPr>
          <w:rFonts w:ascii="Arial" w:hAnsi="Arial" w:cs="Arial"/>
        </w:rPr>
      </w:pPr>
      <w:r w:rsidRPr="006777F9">
        <w:rPr>
          <w:rFonts w:ascii="Arial" w:hAnsi="Arial" w:cs="Arial"/>
        </w:rPr>
        <w:tab/>
      </w:r>
    </w:p>
    <w:p w:rsidR="008B5CA6" w:rsidRDefault="0067522C" w:rsidP="00416685">
      <w:pPr>
        <w:spacing w:after="0" w:line="240" w:lineRule="auto"/>
        <w:jc w:val="both"/>
        <w:rPr>
          <w:rFonts w:ascii="Arial" w:hAnsi="Arial"/>
          <w:color w:val="222222"/>
        </w:rPr>
      </w:pPr>
      <w:r w:rsidRPr="006777F9">
        <w:rPr>
          <w:rFonts w:ascii="Arial" w:hAnsi="Arial"/>
          <w:color w:val="222222"/>
        </w:rPr>
        <w:t xml:space="preserve">       Общество с ограниченной ответственностью «</w:t>
      </w:r>
      <w:proofErr w:type="spellStart"/>
      <w:r w:rsidRPr="006777F9">
        <w:rPr>
          <w:rFonts w:ascii="Arial" w:hAnsi="Arial"/>
          <w:color w:val="222222"/>
        </w:rPr>
        <w:t>ЖилЭнерго</w:t>
      </w:r>
      <w:proofErr w:type="spellEnd"/>
      <w:r w:rsidRPr="006777F9">
        <w:rPr>
          <w:rFonts w:ascii="Arial" w:hAnsi="Arial"/>
          <w:color w:val="222222"/>
        </w:rPr>
        <w:t xml:space="preserve">», именуемое далее «Управляющая Организация», в лице  директора Ивановой Н.Л., действующего на основании Устава, с одной стороны и </w:t>
      </w:r>
      <w:r w:rsidR="008B5CA6">
        <w:rPr>
          <w:rFonts w:ascii="Arial" w:hAnsi="Arial"/>
          <w:color w:val="222222"/>
        </w:rPr>
        <w:t>гражданин__________________________________________________________________ _______________________________________________________________________собственни</w:t>
      </w:r>
      <w:proofErr w:type="gramStart"/>
      <w:r w:rsidR="008B5CA6">
        <w:rPr>
          <w:rFonts w:ascii="Arial" w:hAnsi="Arial"/>
          <w:color w:val="222222"/>
        </w:rPr>
        <w:t>к(</w:t>
      </w:r>
      <w:proofErr w:type="gramEnd"/>
      <w:r w:rsidR="008B5CA6">
        <w:rPr>
          <w:rFonts w:ascii="Arial" w:hAnsi="Arial"/>
          <w:color w:val="222222"/>
        </w:rPr>
        <w:t xml:space="preserve">и) </w:t>
      </w:r>
      <w:proofErr w:type="spellStart"/>
      <w:r w:rsidR="008B5CA6">
        <w:rPr>
          <w:rFonts w:ascii="Arial" w:hAnsi="Arial"/>
          <w:color w:val="222222"/>
        </w:rPr>
        <w:t>жилого\</w:t>
      </w:r>
      <w:r w:rsidRPr="006777F9">
        <w:rPr>
          <w:rFonts w:ascii="Arial" w:hAnsi="Arial"/>
          <w:color w:val="222222"/>
        </w:rPr>
        <w:t>нежилого</w:t>
      </w:r>
      <w:proofErr w:type="spellEnd"/>
      <w:r w:rsidRPr="006777F9">
        <w:rPr>
          <w:rFonts w:ascii="Arial" w:hAnsi="Arial"/>
          <w:color w:val="222222"/>
        </w:rPr>
        <w:t xml:space="preserve"> помещения,  расположенного по адресу: г. Самара, </w:t>
      </w:r>
    </w:p>
    <w:p w:rsidR="0067522C" w:rsidRPr="006777F9" w:rsidRDefault="0067522C" w:rsidP="00416685">
      <w:pPr>
        <w:spacing w:after="0" w:line="240" w:lineRule="auto"/>
        <w:jc w:val="both"/>
        <w:rPr>
          <w:rFonts w:ascii="Arial" w:hAnsi="Arial" w:cs="Arial"/>
        </w:rPr>
      </w:pPr>
      <w:r w:rsidRPr="006777F9">
        <w:rPr>
          <w:rFonts w:ascii="Arial" w:hAnsi="Arial"/>
          <w:color w:val="222222"/>
        </w:rPr>
        <w:t>ул. ____________________________</w:t>
      </w:r>
      <w:r w:rsidR="008B5CA6">
        <w:rPr>
          <w:rFonts w:ascii="Arial" w:hAnsi="Arial"/>
          <w:color w:val="222222"/>
        </w:rPr>
        <w:t>_______________________</w:t>
      </w:r>
      <w:r w:rsidRPr="006777F9">
        <w:rPr>
          <w:rFonts w:ascii="Arial" w:hAnsi="Arial"/>
          <w:color w:val="222222"/>
        </w:rPr>
        <w:t xml:space="preserve">, </w:t>
      </w:r>
      <w:r w:rsidR="008B5CA6">
        <w:rPr>
          <w:rFonts w:ascii="Arial" w:hAnsi="Arial"/>
          <w:color w:val="222222"/>
        </w:rPr>
        <w:t>дом № ______, кв. № _____</w:t>
      </w:r>
      <w:r w:rsidRPr="006777F9">
        <w:rPr>
          <w:rFonts w:ascii="Arial" w:hAnsi="Arial"/>
          <w:color w:val="222222"/>
        </w:rPr>
        <w:t>,  действующие от своего имени, именуемые далее «Собственни</w:t>
      </w:r>
      <w:proofErr w:type="gramStart"/>
      <w:r w:rsidRPr="006777F9">
        <w:rPr>
          <w:rFonts w:ascii="Arial" w:hAnsi="Arial"/>
          <w:color w:val="222222"/>
        </w:rPr>
        <w:t>к(</w:t>
      </w:r>
      <w:proofErr w:type="gramEnd"/>
      <w:r w:rsidRPr="006777F9">
        <w:rPr>
          <w:rFonts w:ascii="Arial" w:hAnsi="Arial"/>
          <w:color w:val="222222"/>
        </w:rPr>
        <w:t>и)»,  заключили настоящий Договор управления многоквартирным домом  (далее Договор) о нижеследующем</w:t>
      </w:r>
      <w:r w:rsidR="00416685">
        <w:rPr>
          <w:rFonts w:ascii="Arial" w:hAnsi="Arial"/>
          <w:color w:val="222222"/>
        </w:rPr>
        <w:t xml:space="preserve">                                               .                                                  </w:t>
      </w:r>
      <w:r w:rsidRPr="006777F9">
        <w:rPr>
          <w:rFonts w:ascii="Arial" w:hAnsi="Arial"/>
          <w:color w:val="222222"/>
        </w:rPr>
        <w:t xml:space="preserve">                                            </w:t>
      </w:r>
      <w:r w:rsidRPr="006777F9">
        <w:rPr>
          <w:rFonts w:ascii="Arial" w:hAnsi="Arial"/>
          <w:color w:val="222222"/>
        </w:rPr>
        <w:br/>
      </w:r>
    </w:p>
    <w:p w:rsidR="0067522C" w:rsidRPr="006777F9" w:rsidRDefault="0067522C" w:rsidP="0067522C">
      <w:pPr>
        <w:tabs>
          <w:tab w:val="center" w:pos="5105"/>
          <w:tab w:val="left" w:pos="6645"/>
        </w:tabs>
        <w:spacing w:after="0"/>
        <w:rPr>
          <w:rFonts w:ascii="Arial" w:hAnsi="Arial" w:cs="Arial"/>
          <w:b/>
          <w:bCs/>
        </w:rPr>
      </w:pPr>
      <w:r w:rsidRPr="006777F9">
        <w:rPr>
          <w:rFonts w:ascii="Arial" w:hAnsi="Arial" w:cs="Arial"/>
          <w:b/>
          <w:bCs/>
        </w:rPr>
        <w:tab/>
        <w:t>1. Предмет Договора</w:t>
      </w:r>
    </w:p>
    <w:p w:rsidR="0067522C" w:rsidRPr="006777F9" w:rsidRDefault="0067522C" w:rsidP="0067522C">
      <w:pPr>
        <w:spacing w:after="0" w:line="240" w:lineRule="auto"/>
        <w:jc w:val="both"/>
        <w:rPr>
          <w:rFonts w:ascii="Arial" w:hAnsi="Arial" w:cs="Arial"/>
        </w:rPr>
      </w:pPr>
      <w:r w:rsidRPr="006777F9">
        <w:rPr>
          <w:rFonts w:ascii="Arial" w:hAnsi="Arial" w:cs="Arial"/>
        </w:rPr>
        <w:t xml:space="preserve">1.1. </w:t>
      </w:r>
      <w:proofErr w:type="gramStart"/>
      <w:r w:rsidRPr="006777F9">
        <w:rPr>
          <w:rFonts w:ascii="Arial" w:hAnsi="Arial" w:cs="Arial"/>
        </w:rPr>
        <w:t>Предметом настоящего Договора является оказание Управляющей организацией услуг и выполнение работ по управлению многоквартирным домом, в том числе надлежащему содержанию и ремонту общего имущества многоквартирного дома, предоставление коммунальных услуг собственникам помещений в таком доме и пользующимся помещениями на законном основании в этом доме лицам, осуществление иной направленной на достижение целей управления многоквартирном домом деятельности.</w:t>
      </w:r>
      <w:proofErr w:type="gramEnd"/>
    </w:p>
    <w:p w:rsidR="0067522C" w:rsidRPr="006777F9" w:rsidRDefault="0067522C" w:rsidP="0067522C">
      <w:pPr>
        <w:spacing w:after="0" w:line="240" w:lineRule="auto"/>
        <w:jc w:val="both"/>
        <w:rPr>
          <w:rFonts w:ascii="Arial" w:hAnsi="Arial" w:cs="Arial"/>
        </w:rPr>
      </w:pPr>
      <w:r w:rsidRPr="006777F9">
        <w:rPr>
          <w:rFonts w:ascii="Arial" w:hAnsi="Arial" w:cs="Arial"/>
        </w:rPr>
        <w:t xml:space="preserve">1.2. Стороны договорились, что состав общего имущества, </w:t>
      </w:r>
      <w:r w:rsidRPr="006777F9">
        <w:rPr>
          <w:rFonts w:ascii="Arial" w:eastAsia="Arial CYR" w:hAnsi="Arial" w:cs="Arial"/>
        </w:rPr>
        <w:t>в отношении которого будет осуществляться</w:t>
      </w:r>
      <w:r w:rsidRPr="006777F9">
        <w:rPr>
          <w:rFonts w:ascii="Arial" w:hAnsi="Arial" w:cs="Arial"/>
        </w:rPr>
        <w:t xml:space="preserve"> управление, указан в статье 36 Жилищного кодекса Российской Федерации.</w:t>
      </w:r>
    </w:p>
    <w:p w:rsidR="0067522C" w:rsidRPr="006777F9" w:rsidRDefault="0067522C" w:rsidP="0067522C">
      <w:pPr>
        <w:spacing w:after="0" w:line="240" w:lineRule="auto"/>
        <w:jc w:val="both"/>
        <w:rPr>
          <w:rFonts w:ascii="Arial" w:hAnsi="Arial" w:cs="Arial"/>
        </w:rPr>
      </w:pPr>
      <w:r w:rsidRPr="006777F9">
        <w:rPr>
          <w:rFonts w:ascii="Arial" w:hAnsi="Arial" w:cs="Arial"/>
        </w:rPr>
        <w:t>1.3. Перечень услуг и работ по содержанию и ремонту общего имущества в многоквартирном доме предоставляется в соответствии с Приложением №1 к договору. Перечень работ и услуг, указанных в настоящем Договоре, может быть изменен в связи с изменениями действующего законодательства и по соглашению сторон.</w:t>
      </w:r>
    </w:p>
    <w:p w:rsidR="0067522C" w:rsidRPr="006777F9" w:rsidRDefault="0067522C" w:rsidP="0067522C">
      <w:pPr>
        <w:spacing w:before="119" w:after="0"/>
        <w:jc w:val="center"/>
        <w:rPr>
          <w:rFonts w:ascii="Arial" w:hAnsi="Arial" w:cs="Arial"/>
          <w:b/>
          <w:bCs/>
        </w:rPr>
      </w:pPr>
      <w:r w:rsidRPr="006777F9">
        <w:rPr>
          <w:rFonts w:ascii="Arial" w:hAnsi="Arial" w:cs="Arial"/>
          <w:b/>
          <w:bCs/>
        </w:rPr>
        <w:t>2. Обязательства сторон</w:t>
      </w:r>
    </w:p>
    <w:p w:rsidR="0067522C" w:rsidRPr="006777F9" w:rsidRDefault="0067522C" w:rsidP="0067522C">
      <w:pPr>
        <w:spacing w:after="0" w:line="240" w:lineRule="auto"/>
        <w:jc w:val="both"/>
        <w:rPr>
          <w:rFonts w:ascii="Arial" w:hAnsi="Arial" w:cs="Arial"/>
        </w:rPr>
      </w:pPr>
      <w:r w:rsidRPr="006777F9">
        <w:rPr>
          <w:rFonts w:ascii="Arial" w:hAnsi="Arial" w:cs="Arial"/>
        </w:rPr>
        <w:t>2.1. Обязанности Управляющей организации:</w:t>
      </w:r>
    </w:p>
    <w:p w:rsidR="0067522C" w:rsidRPr="006777F9" w:rsidRDefault="0067522C" w:rsidP="0067522C">
      <w:pPr>
        <w:spacing w:after="0" w:line="240" w:lineRule="auto"/>
        <w:jc w:val="both"/>
        <w:rPr>
          <w:rFonts w:ascii="Arial" w:hAnsi="Arial" w:cs="Arial"/>
        </w:rPr>
      </w:pPr>
      <w:r w:rsidRPr="006777F9">
        <w:rPr>
          <w:rFonts w:ascii="Arial" w:hAnsi="Arial" w:cs="Arial"/>
        </w:rPr>
        <w:t>2.1.1. Осуществлять управление общим имуществом в многоквартирном доме.</w:t>
      </w:r>
    </w:p>
    <w:p w:rsidR="0067522C" w:rsidRPr="006777F9" w:rsidRDefault="0067522C" w:rsidP="0067522C">
      <w:pPr>
        <w:spacing w:after="0" w:line="240" w:lineRule="auto"/>
        <w:jc w:val="both"/>
        <w:rPr>
          <w:rFonts w:ascii="Arial" w:hAnsi="Arial" w:cs="Arial"/>
        </w:rPr>
      </w:pPr>
      <w:r w:rsidRPr="006777F9">
        <w:rPr>
          <w:rFonts w:ascii="Arial" w:hAnsi="Arial" w:cs="Arial"/>
        </w:rPr>
        <w:t>2.1.2. Оказывать услуги по содержанию общего имущества в многоквартирном доме. Выполнять работы по текущему ремонту общего имущества в многоквартирном доме, на основании решения общего собрания собственников помещений в доме, в пределах средств оплачиваемых жителями и доходов от использования общего имущества многоквартирного дома. При отсутствии решения собственников помещений текущий ремонт проводится на основании плана, определенного Управляющей организацией.</w:t>
      </w:r>
    </w:p>
    <w:p w:rsidR="0067522C" w:rsidRPr="006777F9" w:rsidRDefault="0067522C" w:rsidP="0067522C">
      <w:pPr>
        <w:spacing w:after="0" w:line="240" w:lineRule="auto"/>
        <w:jc w:val="both"/>
        <w:rPr>
          <w:rFonts w:ascii="Arial" w:hAnsi="Arial" w:cs="Arial"/>
        </w:rPr>
      </w:pPr>
      <w:r w:rsidRPr="006777F9">
        <w:rPr>
          <w:rFonts w:ascii="Arial" w:hAnsi="Arial" w:cs="Arial"/>
        </w:rPr>
        <w:t>2.1.3. Капитальный ремонт общего имущества в многоквартирном доме производиться на основании решения общего собрания собственников помещений в доме.</w:t>
      </w:r>
    </w:p>
    <w:p w:rsidR="0067522C" w:rsidRPr="006777F9" w:rsidRDefault="0067522C" w:rsidP="0067522C">
      <w:pPr>
        <w:spacing w:after="0" w:line="240" w:lineRule="auto"/>
        <w:jc w:val="both"/>
        <w:rPr>
          <w:rFonts w:ascii="Arial" w:hAnsi="Arial" w:cs="Arial"/>
        </w:rPr>
      </w:pPr>
      <w:r w:rsidRPr="006777F9">
        <w:rPr>
          <w:rFonts w:ascii="Arial" w:hAnsi="Arial" w:cs="Arial"/>
        </w:rPr>
        <w:t xml:space="preserve">2.1.4. </w:t>
      </w:r>
      <w:proofErr w:type="gramStart"/>
      <w:r w:rsidRPr="006777F9">
        <w:rPr>
          <w:rFonts w:ascii="Arial" w:hAnsi="Arial" w:cs="Arial"/>
        </w:rPr>
        <w:t>Предоставлять коммунальные услуги собственникам помещений, а также членам их семей, нанимателям и членам их семей, иным законным пользователям помещений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w:t>
      </w:r>
      <w:r w:rsidRPr="006777F9">
        <w:rPr>
          <w:rFonts w:ascii="Arial" w:eastAsia="Arial" w:hAnsi="Arial" w:cs="Arial"/>
        </w:rPr>
        <w:t xml:space="preserve"> Постановлением Правительства РФ от 06 мая 2011 г. №354 (далее – «</w:t>
      </w:r>
      <w:r w:rsidRPr="006777F9">
        <w:rPr>
          <w:rFonts w:ascii="Arial" w:hAnsi="Arial" w:cs="Arial"/>
        </w:rPr>
        <w:t>Правила предоставления коммунальных услуг»):</w:t>
      </w:r>
      <w:proofErr w:type="gramEnd"/>
    </w:p>
    <w:p w:rsidR="0067522C" w:rsidRPr="006777F9" w:rsidRDefault="0067522C" w:rsidP="0067522C">
      <w:pPr>
        <w:spacing w:after="0" w:line="240" w:lineRule="auto"/>
        <w:jc w:val="both"/>
        <w:rPr>
          <w:rFonts w:ascii="Arial" w:hAnsi="Arial" w:cs="Arial"/>
        </w:rPr>
      </w:pPr>
      <w:r w:rsidRPr="006777F9">
        <w:rPr>
          <w:rFonts w:ascii="Arial" w:hAnsi="Arial" w:cs="Arial"/>
        </w:rPr>
        <w:t>а) холодное водоснабжение;</w:t>
      </w:r>
    </w:p>
    <w:p w:rsidR="0067522C" w:rsidRPr="006777F9" w:rsidRDefault="0067522C" w:rsidP="0067522C">
      <w:pPr>
        <w:spacing w:after="0" w:line="240" w:lineRule="auto"/>
        <w:jc w:val="both"/>
        <w:rPr>
          <w:rFonts w:ascii="Arial" w:hAnsi="Arial" w:cs="Arial"/>
        </w:rPr>
      </w:pPr>
      <w:r w:rsidRPr="006777F9">
        <w:rPr>
          <w:rFonts w:ascii="Arial" w:hAnsi="Arial" w:cs="Arial"/>
        </w:rPr>
        <w:t>б) горячее водоснабжение;</w:t>
      </w:r>
    </w:p>
    <w:p w:rsidR="0067522C" w:rsidRPr="006777F9" w:rsidRDefault="0067522C" w:rsidP="0067522C">
      <w:pPr>
        <w:spacing w:after="0" w:line="240" w:lineRule="auto"/>
        <w:jc w:val="both"/>
        <w:rPr>
          <w:rFonts w:ascii="Arial" w:hAnsi="Arial" w:cs="Arial"/>
        </w:rPr>
      </w:pPr>
      <w:r w:rsidRPr="006777F9">
        <w:rPr>
          <w:rFonts w:ascii="Arial" w:hAnsi="Arial" w:cs="Arial"/>
        </w:rPr>
        <w:t>в) водоотведение;</w:t>
      </w:r>
    </w:p>
    <w:p w:rsidR="0067522C" w:rsidRPr="006777F9" w:rsidRDefault="0067522C" w:rsidP="0067522C">
      <w:pPr>
        <w:spacing w:after="0" w:line="240" w:lineRule="auto"/>
        <w:jc w:val="both"/>
        <w:rPr>
          <w:rFonts w:ascii="Arial" w:hAnsi="Arial" w:cs="Arial"/>
        </w:rPr>
      </w:pPr>
      <w:r w:rsidRPr="006777F9">
        <w:rPr>
          <w:rFonts w:ascii="Arial" w:hAnsi="Arial" w:cs="Arial"/>
        </w:rPr>
        <w:t>г) отопление;</w:t>
      </w:r>
    </w:p>
    <w:p w:rsidR="0067522C" w:rsidRPr="006777F9" w:rsidRDefault="0067522C" w:rsidP="0067522C">
      <w:pPr>
        <w:spacing w:after="0" w:line="240" w:lineRule="auto"/>
        <w:jc w:val="both"/>
        <w:rPr>
          <w:rFonts w:ascii="Arial" w:hAnsi="Arial" w:cs="Arial"/>
        </w:rPr>
      </w:pPr>
      <w:proofErr w:type="spellStart"/>
      <w:r w:rsidRPr="006777F9">
        <w:rPr>
          <w:rFonts w:ascii="Arial" w:hAnsi="Arial" w:cs="Arial"/>
        </w:rPr>
        <w:t>д</w:t>
      </w:r>
      <w:proofErr w:type="spellEnd"/>
      <w:r w:rsidRPr="006777F9">
        <w:rPr>
          <w:rFonts w:ascii="Arial" w:hAnsi="Arial" w:cs="Arial"/>
        </w:rPr>
        <w:t>) электроснабжение.</w:t>
      </w:r>
    </w:p>
    <w:p w:rsidR="0067522C" w:rsidRPr="006777F9" w:rsidRDefault="0067522C" w:rsidP="0067522C">
      <w:pPr>
        <w:spacing w:after="0" w:line="240" w:lineRule="auto"/>
        <w:jc w:val="both"/>
        <w:rPr>
          <w:rFonts w:ascii="Arial" w:hAnsi="Arial" w:cs="Arial"/>
        </w:rPr>
      </w:pPr>
      <w:r w:rsidRPr="006777F9">
        <w:rPr>
          <w:rFonts w:ascii="Arial" w:hAnsi="Arial" w:cs="Arial"/>
        </w:rPr>
        <w:t>2.1.5. Принимать от Собственника плату за содержание и текущий ремонт общего имущества, а также плату за управление многоквартирным домом, коммунальные и другие услуги.</w:t>
      </w:r>
    </w:p>
    <w:p w:rsidR="0067522C" w:rsidRPr="006777F9" w:rsidRDefault="0067522C" w:rsidP="0067522C">
      <w:pPr>
        <w:spacing w:after="0" w:line="240" w:lineRule="auto"/>
        <w:jc w:val="both"/>
        <w:rPr>
          <w:rFonts w:ascii="Arial" w:hAnsi="Arial" w:cs="Arial"/>
        </w:rPr>
      </w:pPr>
      <w:r w:rsidRPr="006777F9">
        <w:rPr>
          <w:rFonts w:ascii="Arial" w:hAnsi="Arial" w:cs="Arial"/>
        </w:rPr>
        <w:t>2.1.6. Организовывать круглосуточное аварийно-диспетчерское обслуживание многоквартирного дома, устранять аварии, работы по устранению причин аварийных ситуаций, а также выполнять заявки Собственника либо иных лиц, являющихся пользователями помещений.</w:t>
      </w:r>
    </w:p>
    <w:p w:rsidR="0067522C" w:rsidRPr="006777F9" w:rsidRDefault="0067522C" w:rsidP="0067522C">
      <w:pPr>
        <w:spacing w:after="0" w:line="240" w:lineRule="auto"/>
        <w:jc w:val="both"/>
        <w:rPr>
          <w:rFonts w:ascii="Arial" w:hAnsi="Arial" w:cs="Arial"/>
        </w:rPr>
      </w:pPr>
      <w:r w:rsidRPr="006777F9">
        <w:rPr>
          <w:rFonts w:ascii="Arial" w:hAnsi="Arial" w:cs="Arial"/>
        </w:rPr>
        <w:t>2.1.7. Рассматривать предложения, заявления, жалобы Собственника, принимать меры по устранению указанных в них недостатков, вести учет устраненных недостатков.</w:t>
      </w:r>
    </w:p>
    <w:p w:rsidR="0067522C" w:rsidRPr="006777F9" w:rsidRDefault="0067522C" w:rsidP="0067522C">
      <w:pPr>
        <w:spacing w:after="0" w:line="240" w:lineRule="auto"/>
        <w:jc w:val="both"/>
        <w:rPr>
          <w:rFonts w:ascii="Arial" w:hAnsi="Arial" w:cs="Arial"/>
        </w:rPr>
      </w:pPr>
      <w:r w:rsidRPr="006777F9">
        <w:rPr>
          <w:rFonts w:ascii="Arial" w:hAnsi="Arial" w:cs="Arial"/>
        </w:rPr>
        <w:t xml:space="preserve">2.1.8. </w:t>
      </w:r>
      <w:proofErr w:type="gramStart"/>
      <w:r w:rsidRPr="006777F9">
        <w:rPr>
          <w:rFonts w:ascii="Arial" w:hAnsi="Arial" w:cs="Arial"/>
        </w:rPr>
        <w:t xml:space="preserve">Информировать Собственника о причинах и предполагаемой продолжительности перерывов в предоставлении коммунальных услуг путем размещения соответствующей информации на </w:t>
      </w:r>
      <w:r w:rsidRPr="006777F9">
        <w:rPr>
          <w:rFonts w:ascii="Arial" w:hAnsi="Arial" w:cs="Arial"/>
        </w:rPr>
        <w:lastRenderedPageBreak/>
        <w:t>информационных стендах дома (на информационных досках у подъездов, на квитанциях об оплате коммунальных услуг) не менее чем за 3 дня, кроме аварийных случаев.</w:t>
      </w:r>
      <w:proofErr w:type="gramEnd"/>
    </w:p>
    <w:p w:rsidR="0067522C" w:rsidRPr="006777F9" w:rsidRDefault="0067522C" w:rsidP="0067522C">
      <w:pPr>
        <w:spacing w:after="0" w:line="240" w:lineRule="auto"/>
        <w:jc w:val="both"/>
        <w:rPr>
          <w:rFonts w:ascii="Arial" w:hAnsi="Arial" w:cs="Arial"/>
        </w:rPr>
      </w:pPr>
      <w:r w:rsidRPr="006777F9">
        <w:rPr>
          <w:rFonts w:ascii="Arial" w:hAnsi="Arial" w:cs="Arial"/>
        </w:rPr>
        <w:t>2.1.9. В случае предоставления коммунальных услуг с перерывами, превышающими установленную продолжительность, размер платы за коммунальные услуги подлежит уменьшению в соответствии с Правилами предоставления коммунальных услуг гражданам.</w:t>
      </w:r>
    </w:p>
    <w:p w:rsidR="0067522C" w:rsidRPr="006777F9" w:rsidRDefault="0067522C" w:rsidP="0067522C">
      <w:pPr>
        <w:spacing w:after="0" w:line="240" w:lineRule="auto"/>
        <w:jc w:val="both"/>
        <w:rPr>
          <w:rFonts w:ascii="Arial" w:hAnsi="Arial" w:cs="Arial"/>
        </w:rPr>
      </w:pPr>
      <w:r w:rsidRPr="006777F9">
        <w:rPr>
          <w:rFonts w:ascii="Arial" w:hAnsi="Arial" w:cs="Arial"/>
        </w:rPr>
        <w:t>2.1.10. Осуществлять перерасчет за коммунальные услуги жителю, отсутствующему по месту жительства более 5 дней подряд в соответствии с Правилами предоставления коммунальных услуг гражданам.</w:t>
      </w:r>
    </w:p>
    <w:p w:rsidR="0067522C" w:rsidRPr="006777F9" w:rsidRDefault="0067522C" w:rsidP="0067522C">
      <w:pPr>
        <w:spacing w:after="0" w:line="240" w:lineRule="auto"/>
        <w:jc w:val="both"/>
        <w:rPr>
          <w:rFonts w:ascii="Arial" w:hAnsi="Arial" w:cs="Arial"/>
        </w:rPr>
      </w:pPr>
      <w:r w:rsidRPr="006777F9">
        <w:rPr>
          <w:rFonts w:ascii="Arial" w:hAnsi="Arial" w:cs="Arial"/>
        </w:rPr>
        <w:t>2.1.11. Обеспечить доставку Собственнику платежных документов не позднее первого числа следующего месяца.</w:t>
      </w:r>
    </w:p>
    <w:p w:rsidR="0067522C" w:rsidRPr="006777F9" w:rsidRDefault="0067522C" w:rsidP="0067522C">
      <w:pPr>
        <w:spacing w:after="0" w:line="240" w:lineRule="auto"/>
        <w:jc w:val="both"/>
        <w:rPr>
          <w:rFonts w:ascii="Arial" w:hAnsi="Arial" w:cs="Arial"/>
        </w:rPr>
      </w:pPr>
      <w:r w:rsidRPr="006777F9">
        <w:rPr>
          <w:rFonts w:ascii="Arial" w:hAnsi="Arial" w:cs="Arial"/>
        </w:rPr>
        <w:t>2.1.12. Представлять Собственнику отчет о выполнении Договора за истекший календарный год в течение второго квартала, следующего за истекшим годом действия Договора. Отчет направляется собственнику вместе с квитанциями на оплату коммунальных услуг (либо на обороте квитанций об оплате коммунальных услуг).</w:t>
      </w:r>
    </w:p>
    <w:p w:rsidR="0067522C" w:rsidRPr="006777F9" w:rsidRDefault="0067522C" w:rsidP="0067522C">
      <w:pPr>
        <w:spacing w:after="0" w:line="240" w:lineRule="auto"/>
        <w:jc w:val="both"/>
        <w:rPr>
          <w:rFonts w:ascii="Arial" w:hAnsi="Arial" w:cs="Arial"/>
        </w:rPr>
      </w:pPr>
      <w:r w:rsidRPr="006777F9">
        <w:rPr>
          <w:rFonts w:ascii="Arial" w:hAnsi="Arial" w:cs="Arial"/>
        </w:rPr>
        <w:t>2.1.13. На основании заявки Собственника направлять своего сотрудника для составления акта о нанесении ущерба общему имуществу многоквартирного дома или помещени</w:t>
      </w:r>
      <w:proofErr w:type="gramStart"/>
      <w:r w:rsidRPr="006777F9">
        <w:rPr>
          <w:rFonts w:ascii="Arial" w:hAnsi="Arial" w:cs="Arial"/>
        </w:rPr>
        <w:t>ю(</w:t>
      </w:r>
      <w:proofErr w:type="gramEnd"/>
      <w:r w:rsidRPr="006777F9">
        <w:rPr>
          <w:rFonts w:ascii="Arial" w:hAnsi="Arial" w:cs="Arial"/>
        </w:rPr>
        <w:t>ям) Собственника.</w:t>
      </w:r>
    </w:p>
    <w:p w:rsidR="0067522C" w:rsidRPr="006777F9" w:rsidRDefault="0067522C" w:rsidP="0067522C">
      <w:pPr>
        <w:spacing w:after="0" w:line="240" w:lineRule="auto"/>
        <w:jc w:val="both"/>
        <w:rPr>
          <w:rFonts w:ascii="Arial" w:hAnsi="Arial" w:cs="Arial"/>
        </w:rPr>
      </w:pPr>
      <w:r w:rsidRPr="006777F9">
        <w:rPr>
          <w:rFonts w:ascii="Arial" w:hAnsi="Arial" w:cs="Arial"/>
        </w:rPr>
        <w:t>2.1.14. Вносить предложения на общем собрании Собственников помещений в многоквартирном доме о необходимости проведения капитального ремонта, о размере расходов на капитальный ремонт многоквартирного дома, о сроках капитального ремонта, необходимом объеме работ, стоимости материалов, условиях финансирования ремонта, сроках возмещения расходов и другие предложения, связанные с условиями проведения капитального ремонта. Кроме того, капитальный ремонт может проводиться за счет средств бюджетов различных уровней. Условия капитального ремонта регулируются отдельным договором, условия договора устанавливаются в зависимости от источника финансирования.</w:t>
      </w:r>
    </w:p>
    <w:p w:rsidR="0067522C" w:rsidRPr="006777F9" w:rsidRDefault="0067522C" w:rsidP="0067522C">
      <w:pPr>
        <w:spacing w:after="0"/>
        <w:jc w:val="both"/>
        <w:rPr>
          <w:rFonts w:ascii="Arial" w:hAnsi="Arial" w:cs="Arial"/>
        </w:rPr>
      </w:pPr>
      <w:r w:rsidRPr="006777F9">
        <w:rPr>
          <w:rFonts w:ascii="Arial" w:hAnsi="Arial" w:cs="Arial"/>
        </w:rPr>
        <w:t xml:space="preserve">2.1.15. Управляющая организация обязана не реже чем 1 раз в год </w:t>
      </w:r>
      <w:proofErr w:type="gramStart"/>
      <w:r w:rsidRPr="006777F9">
        <w:rPr>
          <w:rFonts w:ascii="Arial" w:hAnsi="Arial" w:cs="Arial"/>
        </w:rPr>
        <w:t>предоставить отчёт</w:t>
      </w:r>
      <w:proofErr w:type="gramEnd"/>
      <w:r w:rsidRPr="006777F9">
        <w:rPr>
          <w:rFonts w:ascii="Arial" w:hAnsi="Arial" w:cs="Arial"/>
        </w:rPr>
        <w:t xml:space="preserve"> о расходовании полученных средств собственникам помещений многоквартирного дома.</w:t>
      </w:r>
    </w:p>
    <w:p w:rsidR="0067522C" w:rsidRPr="006777F9" w:rsidRDefault="0067522C" w:rsidP="0067522C">
      <w:pPr>
        <w:spacing w:after="0" w:line="240" w:lineRule="auto"/>
        <w:jc w:val="both"/>
        <w:rPr>
          <w:rFonts w:ascii="Arial" w:hAnsi="Arial" w:cs="Arial"/>
        </w:rPr>
      </w:pPr>
      <w:r w:rsidRPr="006777F9">
        <w:rPr>
          <w:rFonts w:ascii="Arial" w:hAnsi="Arial" w:cs="Arial"/>
        </w:rPr>
        <w:t>2.1.16. В случае смены управляющей организации, либо формы управления многоквартирного дома, Управляющая организация обязана передать денежные средства, не обеспеченные фактически выполненными работами вновь избранной организации по управлению многоквартирным домом.</w:t>
      </w:r>
    </w:p>
    <w:p w:rsidR="0067522C" w:rsidRPr="006777F9" w:rsidRDefault="0067522C" w:rsidP="0067522C">
      <w:pPr>
        <w:spacing w:after="0" w:line="240" w:lineRule="auto"/>
        <w:jc w:val="both"/>
        <w:rPr>
          <w:rFonts w:ascii="Arial" w:hAnsi="Arial" w:cs="Arial"/>
        </w:rPr>
      </w:pPr>
      <w:r w:rsidRPr="006777F9">
        <w:rPr>
          <w:rFonts w:ascii="Arial" w:hAnsi="Arial" w:cs="Arial"/>
        </w:rPr>
        <w:t>2.2. Права Управляющей организации:</w:t>
      </w:r>
    </w:p>
    <w:p w:rsidR="0067522C" w:rsidRPr="006777F9" w:rsidRDefault="0067522C" w:rsidP="0067522C">
      <w:pPr>
        <w:spacing w:after="0" w:line="240" w:lineRule="auto"/>
        <w:jc w:val="both"/>
        <w:rPr>
          <w:rFonts w:ascii="Arial" w:hAnsi="Arial" w:cs="Arial"/>
        </w:rPr>
      </w:pPr>
      <w:r w:rsidRPr="006777F9">
        <w:rPr>
          <w:rFonts w:ascii="Arial" w:hAnsi="Arial" w:cs="Arial"/>
        </w:rPr>
        <w:t>2.2.1. Принимать от Собственника плату за жилищно-коммунальные услуги.</w:t>
      </w:r>
    </w:p>
    <w:p w:rsidR="0067522C" w:rsidRPr="006777F9" w:rsidRDefault="0067522C" w:rsidP="0067522C">
      <w:pPr>
        <w:widowControl w:val="0"/>
        <w:numPr>
          <w:ilvl w:val="2"/>
          <w:numId w:val="2"/>
        </w:numPr>
        <w:tabs>
          <w:tab w:val="left" w:pos="660"/>
          <w:tab w:val="left" w:pos="1845"/>
        </w:tabs>
        <w:suppressAutoHyphens/>
        <w:autoSpaceDE w:val="0"/>
        <w:spacing w:after="0" w:line="240" w:lineRule="auto"/>
        <w:ind w:hanging="15"/>
        <w:jc w:val="both"/>
        <w:rPr>
          <w:rFonts w:ascii="Arial" w:hAnsi="Arial" w:cs="Arial"/>
        </w:rPr>
      </w:pPr>
      <w:r w:rsidRPr="006777F9">
        <w:rPr>
          <w:rFonts w:ascii="Arial" w:hAnsi="Arial" w:cs="Arial"/>
        </w:rPr>
        <w:t>В случае нарушения Собственником сроков оплаты Управляющая организация вправе произвести ограничение или отключение жилого помещения от водоснабжения и (или) электроэнергии в порядке, и в соответствии с действующим законодательством.</w:t>
      </w:r>
    </w:p>
    <w:p w:rsidR="0067522C" w:rsidRPr="006777F9" w:rsidRDefault="0067522C" w:rsidP="0067522C">
      <w:pPr>
        <w:widowControl w:val="0"/>
        <w:numPr>
          <w:ilvl w:val="2"/>
          <w:numId w:val="2"/>
        </w:numPr>
        <w:tabs>
          <w:tab w:val="left" w:pos="570"/>
        </w:tabs>
        <w:suppressAutoHyphens/>
        <w:autoSpaceDE w:val="0"/>
        <w:spacing w:after="0" w:line="240" w:lineRule="auto"/>
        <w:ind w:hanging="15"/>
        <w:jc w:val="both"/>
        <w:rPr>
          <w:rFonts w:ascii="Arial" w:hAnsi="Arial" w:cs="Arial"/>
        </w:rPr>
      </w:pPr>
      <w:r w:rsidRPr="006777F9">
        <w:rPr>
          <w:rFonts w:ascii="Arial" w:hAnsi="Arial" w:cs="Arial"/>
        </w:rPr>
        <w:t>По согласованию с Собственником производить осмотры технического состояния инженерного оборудования в помещении Собственника, поставив последнего в известность о дате и времени осмотра.</w:t>
      </w:r>
    </w:p>
    <w:p w:rsidR="0067522C" w:rsidRPr="006777F9" w:rsidRDefault="0067522C" w:rsidP="0067522C">
      <w:pPr>
        <w:widowControl w:val="0"/>
        <w:numPr>
          <w:ilvl w:val="2"/>
          <w:numId w:val="2"/>
        </w:numPr>
        <w:tabs>
          <w:tab w:val="left" w:pos="570"/>
        </w:tabs>
        <w:suppressAutoHyphens/>
        <w:autoSpaceDE w:val="0"/>
        <w:spacing w:after="0" w:line="240" w:lineRule="auto"/>
        <w:ind w:hanging="15"/>
        <w:jc w:val="both"/>
        <w:rPr>
          <w:rFonts w:ascii="Arial" w:hAnsi="Arial" w:cs="Arial"/>
        </w:rPr>
      </w:pPr>
      <w:r w:rsidRPr="006777F9">
        <w:rPr>
          <w:rFonts w:ascii="Arial" w:hAnsi="Arial" w:cs="Arial"/>
        </w:rPr>
        <w:t>Быть инициатором общих собраний собственников, созывать и проводить общие собрания Собственников помещений в многоквартирном доме.</w:t>
      </w:r>
    </w:p>
    <w:p w:rsidR="0067522C" w:rsidRPr="006777F9" w:rsidRDefault="0067522C" w:rsidP="0067522C">
      <w:pPr>
        <w:spacing w:after="0" w:line="240" w:lineRule="auto"/>
        <w:ind w:hanging="15"/>
        <w:jc w:val="both"/>
        <w:rPr>
          <w:rFonts w:ascii="Arial" w:hAnsi="Arial" w:cs="Arial"/>
        </w:rPr>
      </w:pPr>
      <w:r w:rsidRPr="006777F9">
        <w:rPr>
          <w:rFonts w:ascii="Arial" w:hAnsi="Arial" w:cs="Arial"/>
        </w:rPr>
        <w:t>2.2.5. Использовать доход, полученный от использования общего имущества многоквартирного дома  от размещения рекламы, аренды общего имущества и т.п., на текущий ремонт и содержание общего имущества дома.</w:t>
      </w:r>
    </w:p>
    <w:p w:rsidR="0067522C" w:rsidRPr="006777F9" w:rsidRDefault="0067522C" w:rsidP="0067522C">
      <w:pPr>
        <w:spacing w:after="0" w:line="240" w:lineRule="auto"/>
        <w:jc w:val="both"/>
        <w:rPr>
          <w:rFonts w:ascii="Arial" w:hAnsi="Arial" w:cs="Arial"/>
        </w:rPr>
      </w:pPr>
      <w:r w:rsidRPr="006777F9">
        <w:rPr>
          <w:rFonts w:ascii="Arial" w:hAnsi="Arial" w:cs="Arial"/>
        </w:rPr>
        <w:t>2.2.6.Осуществлять иные права, предусмотренные действующим законодательством и иными нормативными актами РФ и Самарской области, регулирующие отношения по управлению многоквартирным домом, техническому обслуживанию, текущему ремонту, санитарному содержанию многоквартирного дома и предоставлению коммунальных услуг.</w:t>
      </w:r>
    </w:p>
    <w:p w:rsidR="0067522C" w:rsidRPr="006777F9" w:rsidRDefault="0067522C" w:rsidP="0067522C">
      <w:pPr>
        <w:spacing w:after="0"/>
        <w:ind w:hanging="15"/>
        <w:jc w:val="both"/>
        <w:rPr>
          <w:rFonts w:ascii="Arial" w:hAnsi="Arial" w:cs="Arial"/>
        </w:rPr>
      </w:pPr>
      <w:r w:rsidRPr="006777F9">
        <w:rPr>
          <w:rFonts w:ascii="Arial" w:hAnsi="Arial" w:cs="Arial"/>
        </w:rPr>
        <w:t>2.3. Обязательства Собственника:</w:t>
      </w:r>
    </w:p>
    <w:p w:rsidR="0067522C" w:rsidRPr="006777F9" w:rsidRDefault="0067522C" w:rsidP="0067522C">
      <w:pPr>
        <w:spacing w:after="0"/>
        <w:jc w:val="both"/>
        <w:rPr>
          <w:rFonts w:ascii="Arial" w:hAnsi="Arial" w:cs="Arial"/>
        </w:rPr>
      </w:pPr>
      <w:r w:rsidRPr="006777F9">
        <w:rPr>
          <w:rFonts w:ascii="Arial" w:hAnsi="Arial" w:cs="Arial"/>
        </w:rPr>
        <w:t>2.3.1. Поддерживать жилое помещение, а также способствовать поддержанию общего имущества дома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и придомовой территории.</w:t>
      </w:r>
    </w:p>
    <w:p w:rsidR="0067522C" w:rsidRPr="006777F9" w:rsidRDefault="0067522C" w:rsidP="0067522C">
      <w:pPr>
        <w:spacing w:after="0"/>
        <w:jc w:val="both"/>
        <w:rPr>
          <w:rFonts w:ascii="Arial" w:hAnsi="Arial" w:cs="Arial"/>
        </w:rPr>
      </w:pPr>
      <w:r w:rsidRPr="006777F9">
        <w:rPr>
          <w:rFonts w:ascii="Arial" w:hAnsi="Arial" w:cs="Arial"/>
        </w:rPr>
        <w:t xml:space="preserve">2.3.2. Участвовать </w:t>
      </w:r>
      <w:proofErr w:type="gramStart"/>
      <w:r w:rsidRPr="006777F9">
        <w:rPr>
          <w:rFonts w:ascii="Arial" w:hAnsi="Arial" w:cs="Arial"/>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6777F9">
        <w:rPr>
          <w:rFonts w:ascii="Arial" w:hAnsi="Arial" w:cs="Arial"/>
        </w:rPr>
        <w:t xml:space="preserve"> путем внесения платы за содержание и ремонт общего имущества многоквартирного дома. Ежемесячно вносить плату за жилищные и коммунальные услуги в сроки, установленные Жилищным кодексом Российской Федерации.</w:t>
      </w:r>
    </w:p>
    <w:p w:rsidR="0067522C" w:rsidRPr="006777F9" w:rsidRDefault="0067522C" w:rsidP="0067522C">
      <w:pPr>
        <w:spacing w:after="0"/>
        <w:jc w:val="both"/>
        <w:rPr>
          <w:rFonts w:ascii="Arial" w:hAnsi="Arial" w:cs="Arial"/>
        </w:rPr>
      </w:pPr>
      <w:r w:rsidRPr="006777F9">
        <w:rPr>
          <w:rFonts w:ascii="Arial" w:hAnsi="Arial" w:cs="Arial"/>
        </w:rPr>
        <w:lastRenderedPageBreak/>
        <w:t>2.3.3. При внесении платы за жилищные и коммунальные услуги с нарушением сроков, предусмотренных законом и настоящим Договором, может начисляться пени. Размер пени рассчитывается в соответствии с  п.14 статьи 155 Жилищного кодекса РФ.</w:t>
      </w:r>
    </w:p>
    <w:p w:rsidR="0067522C" w:rsidRPr="006777F9" w:rsidRDefault="0067522C" w:rsidP="0067522C">
      <w:pPr>
        <w:spacing w:after="0"/>
        <w:jc w:val="both"/>
        <w:rPr>
          <w:rFonts w:ascii="Arial" w:hAnsi="Arial" w:cs="Arial"/>
        </w:rPr>
      </w:pPr>
      <w:r w:rsidRPr="006777F9">
        <w:rPr>
          <w:rFonts w:ascii="Arial" w:hAnsi="Arial" w:cs="Arial"/>
        </w:rPr>
        <w:t>2.3.4. Для осуществления перерасчета за коммунальные услуги, при отсутствии по месту проживания, а так же с целью ликвидации аварийных ситуаций предварительно за 3 дня информировать Управляющую организацию, через обслуживающий жилищно-эксплуатационный участок, о временном отсутствии с предоставлением контактного телефона и лица имеющего доступ в помещение. При отсутствии по уважительной причине перерасчет может быть произведен на основании документов, определенных Правилами предоставления коммунальных услуг.</w:t>
      </w:r>
    </w:p>
    <w:p w:rsidR="0067522C" w:rsidRPr="006777F9" w:rsidRDefault="0067522C" w:rsidP="0067522C">
      <w:pPr>
        <w:spacing w:after="0" w:line="240" w:lineRule="auto"/>
        <w:jc w:val="both"/>
        <w:rPr>
          <w:rFonts w:ascii="Arial" w:hAnsi="Arial" w:cs="Arial"/>
        </w:rPr>
      </w:pPr>
      <w:r w:rsidRPr="006777F9">
        <w:rPr>
          <w:rFonts w:ascii="Arial" w:hAnsi="Arial" w:cs="Arial"/>
        </w:rPr>
        <w:t>2.3.5. Не производить перепланировку помещений, и перенос и переустройство инженерного оборудования квартиры без согласования органов местного самоуправления и Управляющей организации.</w:t>
      </w:r>
    </w:p>
    <w:p w:rsidR="0067522C" w:rsidRPr="006777F9" w:rsidRDefault="0067522C" w:rsidP="0067522C">
      <w:pPr>
        <w:spacing w:after="0" w:line="240" w:lineRule="auto"/>
        <w:jc w:val="both"/>
        <w:rPr>
          <w:rFonts w:ascii="Arial" w:hAnsi="Arial" w:cs="Arial"/>
        </w:rPr>
      </w:pPr>
      <w:r w:rsidRPr="006777F9">
        <w:rPr>
          <w:rFonts w:ascii="Arial" w:hAnsi="Arial" w:cs="Arial"/>
        </w:rPr>
        <w:t>2.3.6. Не использовать самодельное электрооборудование и оборудование суммарной мощностью, превышающее предельно допустимую мощность, установленную проектной документацией.</w:t>
      </w:r>
    </w:p>
    <w:p w:rsidR="0067522C" w:rsidRPr="006777F9" w:rsidRDefault="0067522C" w:rsidP="0067522C">
      <w:pPr>
        <w:spacing w:after="0" w:line="240" w:lineRule="auto"/>
        <w:jc w:val="both"/>
        <w:rPr>
          <w:rFonts w:ascii="Arial" w:hAnsi="Arial" w:cs="Arial"/>
        </w:rPr>
      </w:pPr>
      <w:r w:rsidRPr="006777F9">
        <w:rPr>
          <w:rFonts w:ascii="Arial" w:hAnsi="Arial" w:cs="Arial"/>
        </w:rPr>
        <w:t xml:space="preserve">2.3.7. Не </w:t>
      </w:r>
      <w:proofErr w:type="gramStart"/>
      <w:r w:rsidRPr="006777F9">
        <w:rPr>
          <w:rFonts w:ascii="Arial" w:hAnsi="Arial" w:cs="Arial"/>
        </w:rPr>
        <w:t>захламлять</w:t>
      </w:r>
      <w:proofErr w:type="gramEnd"/>
      <w:r w:rsidRPr="006777F9">
        <w:rPr>
          <w:rFonts w:ascii="Arial" w:hAnsi="Arial" w:cs="Arial"/>
        </w:rPr>
        <w:t xml:space="preserve"> и не загрязнять общее имущество дома (чердаки, подвалы, балконы, лоджии, лестничные марши и лестничные площадки и т.п.). Не ограничивать доступ сотрудников управляющей компании к общему имуществу многоквартирного дома. Соблюдать правила пожарной безопасности. Не устанавливать индивидуальные телевизионные антенны на кровле, блоки кондиционеров и иное оборудование на фасаде дома без предварительного согласования с управляющей организации.</w:t>
      </w:r>
    </w:p>
    <w:p w:rsidR="0067522C" w:rsidRPr="006777F9" w:rsidRDefault="0067522C" w:rsidP="0067522C">
      <w:pPr>
        <w:spacing w:after="0" w:line="240" w:lineRule="auto"/>
        <w:jc w:val="both"/>
        <w:rPr>
          <w:rFonts w:ascii="Arial" w:hAnsi="Arial" w:cs="Arial"/>
        </w:rPr>
      </w:pPr>
      <w:r w:rsidRPr="006777F9">
        <w:rPr>
          <w:rFonts w:ascii="Arial" w:hAnsi="Arial" w:cs="Arial"/>
        </w:rPr>
        <w:t>2.4. Права Собственника:</w:t>
      </w:r>
    </w:p>
    <w:p w:rsidR="0067522C" w:rsidRPr="006777F9" w:rsidRDefault="0067522C" w:rsidP="0067522C">
      <w:pPr>
        <w:spacing w:after="0" w:line="240" w:lineRule="auto"/>
        <w:jc w:val="both"/>
        <w:rPr>
          <w:rFonts w:ascii="Arial" w:hAnsi="Arial" w:cs="Arial"/>
        </w:rPr>
      </w:pPr>
      <w:r w:rsidRPr="006777F9">
        <w:rPr>
          <w:rFonts w:ascii="Arial" w:hAnsi="Arial" w:cs="Arial"/>
        </w:rPr>
        <w:t>2.4.1. Пользоваться общим имуществом многоквартирного дома, получать коммунальные услуги, отвечающие параметрам качества и надежности.</w:t>
      </w:r>
    </w:p>
    <w:p w:rsidR="0067522C" w:rsidRPr="006777F9" w:rsidRDefault="0067522C" w:rsidP="0067522C">
      <w:pPr>
        <w:spacing w:after="0" w:line="240" w:lineRule="auto"/>
        <w:jc w:val="both"/>
        <w:rPr>
          <w:rFonts w:ascii="Arial" w:hAnsi="Arial" w:cs="Arial"/>
        </w:rPr>
      </w:pPr>
      <w:r w:rsidRPr="006777F9">
        <w:rPr>
          <w:rFonts w:ascii="Arial" w:hAnsi="Arial" w:cs="Arial"/>
        </w:rPr>
        <w:t>2.4.2. На основании разрешения органа местного самоуправления, и при согласовании с управляющей организацией производить переустройство, реконструкцию, перепланировку жилого помещения и иных помещений, переоборудование и остекление балконов и лоджий, перестановку либо установку дополнительного сантехнического и иного оборудования.</w:t>
      </w:r>
    </w:p>
    <w:p w:rsidR="0067522C" w:rsidRPr="006777F9" w:rsidRDefault="0067522C" w:rsidP="0067522C">
      <w:pPr>
        <w:spacing w:after="0" w:line="240" w:lineRule="auto"/>
        <w:jc w:val="both"/>
        <w:rPr>
          <w:rFonts w:ascii="Arial" w:hAnsi="Arial" w:cs="Arial"/>
        </w:rPr>
      </w:pPr>
      <w:r w:rsidRPr="006777F9">
        <w:rPr>
          <w:rFonts w:ascii="Arial" w:hAnsi="Arial" w:cs="Arial"/>
        </w:rPr>
        <w:t>2.4.3. Требовать перерасчет за недопоставку или некачественные коммунальные услуги в соответствии с условиями настоящего договора и действующего законодательства.</w:t>
      </w:r>
    </w:p>
    <w:p w:rsidR="0067522C" w:rsidRPr="006777F9" w:rsidRDefault="0067522C" w:rsidP="0067522C">
      <w:pPr>
        <w:spacing w:after="0" w:line="240" w:lineRule="auto"/>
        <w:jc w:val="both"/>
        <w:rPr>
          <w:rFonts w:ascii="Arial" w:hAnsi="Arial" w:cs="Arial"/>
        </w:rPr>
      </w:pPr>
      <w:r w:rsidRPr="006777F9">
        <w:rPr>
          <w:rFonts w:ascii="Arial" w:hAnsi="Arial" w:cs="Arial"/>
        </w:rPr>
        <w:t>2.4.4.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67522C" w:rsidRPr="006777F9" w:rsidRDefault="0067522C" w:rsidP="0067522C">
      <w:pPr>
        <w:spacing w:after="0" w:line="240" w:lineRule="auto"/>
        <w:jc w:val="both"/>
        <w:rPr>
          <w:rFonts w:ascii="Arial" w:hAnsi="Arial" w:cs="Arial"/>
        </w:rPr>
      </w:pPr>
      <w:r w:rsidRPr="006777F9">
        <w:rPr>
          <w:rFonts w:ascii="Arial" w:hAnsi="Arial" w:cs="Arial"/>
        </w:rPr>
        <w:t>2.4.5. Обжаловать действия (бездействия) сотрудников управляющей организации генеральному директору управляющей организации, а действия (бездействия) самой управляющей организации в компетентные государственные и муниципальные органы.</w:t>
      </w:r>
    </w:p>
    <w:p w:rsidR="0067522C" w:rsidRPr="006777F9" w:rsidRDefault="0067522C" w:rsidP="0067522C">
      <w:pPr>
        <w:spacing w:after="0" w:line="240" w:lineRule="auto"/>
        <w:jc w:val="both"/>
        <w:rPr>
          <w:rFonts w:ascii="Arial" w:hAnsi="Arial" w:cs="Arial"/>
        </w:rPr>
      </w:pPr>
      <w:r w:rsidRPr="006777F9">
        <w:rPr>
          <w:rFonts w:ascii="Arial" w:hAnsi="Arial" w:cs="Arial"/>
        </w:rPr>
        <w:t>2.4.6. Созывать и участвовать в общих собраниях собственников помещений в жилом доме.</w:t>
      </w:r>
    </w:p>
    <w:p w:rsidR="0067522C" w:rsidRPr="006777F9" w:rsidRDefault="0067522C" w:rsidP="0067522C">
      <w:pPr>
        <w:spacing w:before="62" w:after="0" w:line="240" w:lineRule="auto"/>
        <w:jc w:val="center"/>
        <w:rPr>
          <w:rFonts w:ascii="Arial" w:hAnsi="Arial" w:cs="Arial"/>
          <w:b/>
          <w:bCs/>
        </w:rPr>
      </w:pPr>
    </w:p>
    <w:p w:rsidR="0067522C" w:rsidRPr="006777F9" w:rsidRDefault="0067522C" w:rsidP="0067522C">
      <w:pPr>
        <w:spacing w:before="62" w:after="0" w:line="240" w:lineRule="auto"/>
        <w:jc w:val="center"/>
        <w:rPr>
          <w:rFonts w:ascii="Arial" w:eastAsia="Arial" w:hAnsi="Arial" w:cs="Arial"/>
          <w:b/>
          <w:bCs/>
        </w:rPr>
      </w:pPr>
      <w:r w:rsidRPr="006777F9">
        <w:rPr>
          <w:rFonts w:ascii="Arial" w:hAnsi="Arial" w:cs="Arial"/>
          <w:b/>
          <w:bCs/>
        </w:rPr>
        <w:t>3. П</w:t>
      </w:r>
      <w:r w:rsidRPr="006777F9">
        <w:rPr>
          <w:rFonts w:ascii="Arial" w:eastAsia="Arial" w:hAnsi="Arial" w:cs="Arial"/>
          <w:b/>
          <w:bCs/>
        </w:rPr>
        <w:t>орядок определения цены договора, размера платы за содержание и ремонт жилого помещения и размера платы за коммунальные услуги. Порядок внесения платы</w:t>
      </w:r>
    </w:p>
    <w:p w:rsidR="0067522C" w:rsidRPr="006777F9" w:rsidRDefault="0067522C" w:rsidP="0067522C">
      <w:pPr>
        <w:spacing w:after="0" w:line="240" w:lineRule="auto"/>
        <w:jc w:val="both"/>
        <w:rPr>
          <w:rFonts w:ascii="Arial" w:hAnsi="Arial" w:cs="Arial"/>
        </w:rPr>
      </w:pPr>
      <w:r w:rsidRPr="006777F9">
        <w:rPr>
          <w:rFonts w:ascii="Arial" w:hAnsi="Arial" w:cs="Arial"/>
        </w:rPr>
        <w:t>3.1. Цена договора определяется как сумма платы за помещения, коммунальные услуги, содержание и ремонт многоквартирного дома. Плата за помещения и коммунальные услуги для Собственников помещений в многоквартирном доме включает в себя:</w:t>
      </w:r>
    </w:p>
    <w:p w:rsidR="0067522C" w:rsidRPr="006777F9" w:rsidRDefault="0067522C" w:rsidP="0067522C">
      <w:pPr>
        <w:spacing w:after="0" w:line="240" w:lineRule="auto"/>
        <w:jc w:val="both"/>
        <w:rPr>
          <w:rFonts w:ascii="Arial" w:hAnsi="Arial" w:cs="Arial"/>
        </w:rPr>
      </w:pPr>
      <w:r w:rsidRPr="006777F9">
        <w:rPr>
          <w:rFonts w:ascii="Arial" w:hAnsi="Arial" w:cs="Arial"/>
        </w:rPr>
        <w:t xml:space="preserve">1) плату за содержание и ремонт общего имущества дома, включающую в себя плату за услуги и работы по управлению многоквартирным домом, </w:t>
      </w:r>
    </w:p>
    <w:p w:rsidR="0067522C" w:rsidRPr="006777F9" w:rsidRDefault="0067522C" w:rsidP="0067522C">
      <w:pPr>
        <w:spacing w:after="0" w:line="240" w:lineRule="auto"/>
        <w:jc w:val="both"/>
        <w:rPr>
          <w:rFonts w:ascii="Arial" w:hAnsi="Arial" w:cs="Arial"/>
        </w:rPr>
      </w:pPr>
      <w:r w:rsidRPr="006777F9">
        <w:rPr>
          <w:rFonts w:ascii="Arial" w:hAnsi="Arial" w:cs="Arial"/>
        </w:rPr>
        <w:t>2) плату за коммунальные услуги, включающую в себя плату за холодное и горячее водоснабжение, водоотведение, отопление.</w:t>
      </w:r>
    </w:p>
    <w:p w:rsidR="0067522C" w:rsidRPr="006777F9" w:rsidRDefault="0067522C" w:rsidP="0067522C">
      <w:pPr>
        <w:spacing w:after="0" w:line="240" w:lineRule="auto"/>
        <w:jc w:val="both"/>
        <w:rPr>
          <w:rFonts w:ascii="Arial" w:hAnsi="Arial" w:cs="Arial"/>
        </w:rPr>
      </w:pPr>
      <w:r w:rsidRPr="006777F9">
        <w:rPr>
          <w:rFonts w:ascii="Arial" w:hAnsi="Arial" w:cs="Arial"/>
        </w:rPr>
        <w:t xml:space="preserve">Для нанимателей муниципальных квартир так же плату за наем. </w:t>
      </w:r>
    </w:p>
    <w:p w:rsidR="0067522C" w:rsidRPr="006777F9" w:rsidRDefault="0067522C" w:rsidP="0067522C">
      <w:pPr>
        <w:spacing w:after="0" w:line="240" w:lineRule="auto"/>
        <w:jc w:val="both"/>
        <w:rPr>
          <w:rFonts w:ascii="Arial" w:hAnsi="Arial" w:cs="Arial"/>
        </w:rPr>
      </w:pPr>
      <w:r w:rsidRPr="006777F9">
        <w:rPr>
          <w:rFonts w:ascii="Arial" w:hAnsi="Arial" w:cs="Arial"/>
        </w:rPr>
        <w:t>Плата за капитальный ремонт общего имущества дома взимается на основании решения общего собрания собственников дома отдельно.</w:t>
      </w:r>
    </w:p>
    <w:p w:rsidR="0067522C" w:rsidRPr="006777F9" w:rsidRDefault="0067522C" w:rsidP="0067522C">
      <w:pPr>
        <w:spacing w:after="0" w:line="240" w:lineRule="auto"/>
        <w:jc w:val="both"/>
        <w:rPr>
          <w:rFonts w:ascii="Arial" w:hAnsi="Arial" w:cs="Arial"/>
        </w:rPr>
      </w:pPr>
      <w:r w:rsidRPr="006777F9">
        <w:rPr>
          <w:rFonts w:ascii="Arial" w:hAnsi="Arial" w:cs="Arial"/>
        </w:rPr>
        <w:t>3.2. Размер платы за содержание и ремонт помещения для собственников помещений устанавливается на общем собрании собственников помещений в МКД с учетом предложений Управляющей организации и оформляется протоколом общего собрания собственников. Изменение размера платы за содержание и ремонт помещения для собственников помещений осуществляется на общем собрании собственников помещений в МКД с учетом предложений Управляющей организации.</w:t>
      </w:r>
    </w:p>
    <w:p w:rsidR="0067522C" w:rsidRPr="006777F9" w:rsidRDefault="0067522C" w:rsidP="0067522C">
      <w:pPr>
        <w:spacing w:after="0" w:line="240" w:lineRule="auto"/>
        <w:jc w:val="both"/>
        <w:rPr>
          <w:rFonts w:ascii="Arial" w:hAnsi="Arial" w:cs="Arial"/>
        </w:rPr>
      </w:pPr>
      <w:r w:rsidRPr="006777F9">
        <w:rPr>
          <w:rFonts w:ascii="Arial" w:hAnsi="Arial" w:cs="Arial"/>
        </w:rPr>
        <w:t xml:space="preserve">3.3. Размер платы за коммунальные услуги определяется в соответствии с тарифами на коммунальные услуги, установленными органами местного самоуправления и органами государственной власти. При отсутствии </w:t>
      </w:r>
      <w:proofErr w:type="spellStart"/>
      <w:r w:rsidRPr="006777F9">
        <w:rPr>
          <w:rFonts w:ascii="Arial" w:hAnsi="Arial" w:cs="Arial"/>
        </w:rPr>
        <w:t>общедомовых</w:t>
      </w:r>
      <w:proofErr w:type="spellEnd"/>
      <w:r w:rsidRPr="006777F9">
        <w:rPr>
          <w:rFonts w:ascii="Arial" w:hAnsi="Arial" w:cs="Arial"/>
        </w:rPr>
        <w:t xml:space="preserve"> приборов учета размер платы корректируется в соответствии с подпунктом 2 пункта 1 Приложения 2 Правил предоставления коммунальных услуг гражданам. Корректировка производится один раз в год. При оборудовании </w:t>
      </w:r>
      <w:r w:rsidRPr="006777F9">
        <w:rPr>
          <w:rFonts w:ascii="Arial" w:hAnsi="Arial" w:cs="Arial"/>
        </w:rPr>
        <w:lastRenderedPageBreak/>
        <w:t xml:space="preserve">дома </w:t>
      </w:r>
      <w:proofErr w:type="spellStart"/>
      <w:r w:rsidRPr="006777F9">
        <w:rPr>
          <w:rFonts w:ascii="Arial" w:hAnsi="Arial" w:cs="Arial"/>
        </w:rPr>
        <w:t>общедомовыми</w:t>
      </w:r>
      <w:proofErr w:type="spellEnd"/>
      <w:r w:rsidRPr="006777F9">
        <w:rPr>
          <w:rFonts w:ascii="Arial" w:hAnsi="Arial" w:cs="Arial"/>
        </w:rPr>
        <w:t xml:space="preserve"> приборами учета и при отсутствии индивидуальных (квартирных) приборов учета размер платы за коммунальные услуги определяются в соответствии с Правилами предоставления коммунальных услуг.</w:t>
      </w:r>
    </w:p>
    <w:p w:rsidR="0067522C" w:rsidRPr="006777F9" w:rsidRDefault="0067522C" w:rsidP="0067522C">
      <w:pPr>
        <w:spacing w:after="0" w:line="240" w:lineRule="auto"/>
        <w:jc w:val="both"/>
        <w:rPr>
          <w:rFonts w:ascii="Arial" w:hAnsi="Arial" w:cs="Arial"/>
        </w:rPr>
      </w:pPr>
      <w:r w:rsidRPr="006777F9">
        <w:rPr>
          <w:rFonts w:ascii="Arial" w:hAnsi="Arial" w:cs="Arial"/>
        </w:rPr>
        <w:t>3.4. Управляющая организация обязуется информировать Собственника об изменении размера платы не позднее, чем за тридцать дней до даты представления платежных документов, на основании которых будет вноситься плата, при условии опубликования нормативного правового акта органа местного самоуправления в указанный срок.</w:t>
      </w:r>
    </w:p>
    <w:p w:rsidR="0067522C" w:rsidRPr="006777F9" w:rsidRDefault="0067522C" w:rsidP="0067522C">
      <w:pPr>
        <w:spacing w:after="0" w:line="240" w:lineRule="auto"/>
        <w:jc w:val="both"/>
        <w:rPr>
          <w:rFonts w:ascii="Arial" w:hAnsi="Arial" w:cs="Arial"/>
        </w:rPr>
      </w:pPr>
      <w:r w:rsidRPr="006777F9">
        <w:rPr>
          <w:rFonts w:ascii="Arial" w:hAnsi="Arial" w:cs="Arial"/>
        </w:rPr>
        <w:t xml:space="preserve">3.5. Собственники и наниматели вносят плату на расчетный счет Управляющей организации не позднее 10 числа месяца, следующего за </w:t>
      </w:r>
      <w:proofErr w:type="gramStart"/>
      <w:r w:rsidRPr="006777F9">
        <w:rPr>
          <w:rFonts w:ascii="Arial" w:hAnsi="Arial" w:cs="Arial"/>
        </w:rPr>
        <w:t>расчетным</w:t>
      </w:r>
      <w:proofErr w:type="gramEnd"/>
      <w:r w:rsidRPr="006777F9">
        <w:rPr>
          <w:rFonts w:ascii="Arial" w:hAnsi="Arial" w:cs="Arial"/>
        </w:rPr>
        <w:t>.</w:t>
      </w:r>
    </w:p>
    <w:p w:rsidR="0067522C" w:rsidRPr="006777F9" w:rsidRDefault="0067522C" w:rsidP="0067522C">
      <w:pPr>
        <w:spacing w:after="0" w:line="240" w:lineRule="auto"/>
        <w:jc w:val="both"/>
        <w:rPr>
          <w:rFonts w:ascii="Arial" w:hAnsi="Arial" w:cs="Arial"/>
        </w:rPr>
      </w:pPr>
      <w:r w:rsidRPr="006777F9">
        <w:rPr>
          <w:rFonts w:ascii="Arial" w:hAnsi="Arial" w:cs="Arial"/>
        </w:rPr>
        <w:t xml:space="preserve">3.6. Плата за помещение и коммунальные услуги вносится на основании платежных документов, представленных не позднее первого числа месяца, следующего </w:t>
      </w:r>
      <w:proofErr w:type="gramStart"/>
      <w:r w:rsidRPr="006777F9">
        <w:rPr>
          <w:rFonts w:ascii="Arial" w:hAnsi="Arial" w:cs="Arial"/>
        </w:rPr>
        <w:t>за</w:t>
      </w:r>
      <w:proofErr w:type="gramEnd"/>
      <w:r w:rsidRPr="006777F9">
        <w:rPr>
          <w:rFonts w:ascii="Arial" w:hAnsi="Arial" w:cs="Arial"/>
        </w:rPr>
        <w:t xml:space="preserve"> расчетным.</w:t>
      </w:r>
    </w:p>
    <w:p w:rsidR="0067522C" w:rsidRPr="006777F9" w:rsidRDefault="0067522C" w:rsidP="0067522C">
      <w:pPr>
        <w:spacing w:after="0"/>
        <w:jc w:val="both"/>
        <w:rPr>
          <w:rFonts w:ascii="Arial" w:hAnsi="Arial" w:cs="Arial"/>
        </w:rPr>
      </w:pPr>
      <w:r w:rsidRPr="006777F9">
        <w:rPr>
          <w:rFonts w:ascii="Arial" w:hAnsi="Arial" w:cs="Arial"/>
        </w:rPr>
        <w:t>3.7. Неиспользование Собственниками и иными лицами помещений не является основанием невнесения платы за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соответствии с п. 2.3.5. договора и в порядке, предусмотренном действующим законодательством.</w:t>
      </w:r>
    </w:p>
    <w:p w:rsidR="0067522C" w:rsidRPr="006777F9" w:rsidRDefault="0067522C" w:rsidP="0067522C">
      <w:pPr>
        <w:widowControl w:val="0"/>
        <w:numPr>
          <w:ilvl w:val="1"/>
          <w:numId w:val="1"/>
        </w:numPr>
        <w:tabs>
          <w:tab w:val="left" w:pos="420"/>
        </w:tabs>
        <w:suppressAutoHyphens/>
        <w:autoSpaceDE w:val="0"/>
        <w:spacing w:after="0" w:line="240" w:lineRule="auto"/>
        <w:ind w:hanging="15"/>
        <w:jc w:val="both"/>
        <w:rPr>
          <w:rFonts w:ascii="Arial" w:hAnsi="Arial" w:cs="Arial"/>
        </w:rPr>
      </w:pPr>
      <w:r w:rsidRPr="006777F9">
        <w:rPr>
          <w:rFonts w:ascii="Arial" w:hAnsi="Arial" w:cs="Arial"/>
        </w:rPr>
        <w:t>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rsidR="0067522C" w:rsidRPr="006777F9" w:rsidRDefault="0067522C" w:rsidP="0067522C">
      <w:pPr>
        <w:tabs>
          <w:tab w:val="left" w:pos="375"/>
        </w:tabs>
        <w:ind w:left="-15"/>
        <w:jc w:val="both"/>
        <w:rPr>
          <w:rFonts w:ascii="Arial" w:hAnsi="Arial" w:cs="Arial"/>
        </w:rPr>
      </w:pPr>
    </w:p>
    <w:p w:rsidR="0067522C" w:rsidRPr="006777F9" w:rsidRDefault="0067522C" w:rsidP="0067522C">
      <w:pPr>
        <w:tabs>
          <w:tab w:val="left" w:pos="420"/>
        </w:tabs>
        <w:spacing w:before="57" w:after="0" w:line="240" w:lineRule="auto"/>
        <w:ind w:hanging="15"/>
        <w:jc w:val="center"/>
        <w:rPr>
          <w:rFonts w:ascii="Arial" w:hAnsi="Arial" w:cs="Arial"/>
          <w:b/>
          <w:bCs/>
        </w:rPr>
      </w:pPr>
      <w:r w:rsidRPr="006777F9">
        <w:rPr>
          <w:rFonts w:ascii="Arial" w:hAnsi="Arial" w:cs="Arial"/>
          <w:b/>
          <w:bCs/>
        </w:rPr>
        <w:t>4. Порядок осуществления контроля выполнения Управляющей организацией ее обязательств по Договору управления</w:t>
      </w:r>
    </w:p>
    <w:p w:rsidR="0067522C" w:rsidRPr="006777F9" w:rsidRDefault="0067522C" w:rsidP="0067522C">
      <w:pPr>
        <w:spacing w:after="0" w:line="240" w:lineRule="auto"/>
        <w:jc w:val="both"/>
        <w:rPr>
          <w:rFonts w:ascii="Arial" w:hAnsi="Arial" w:cs="Arial"/>
        </w:rPr>
      </w:pPr>
      <w:r w:rsidRPr="006777F9">
        <w:rPr>
          <w:rFonts w:ascii="Arial" w:hAnsi="Arial" w:cs="Arial"/>
        </w:rPr>
        <w:t>4.1. Контроль  деятельности Управляющей организации в части исполнения настоящего Договора осуществляется Собственником помещения и его доверенными лицами в соответствии с их полномочиями путем:</w:t>
      </w:r>
    </w:p>
    <w:p w:rsidR="0067522C" w:rsidRPr="006777F9" w:rsidRDefault="0067522C" w:rsidP="0067522C">
      <w:pPr>
        <w:spacing w:after="0" w:line="240" w:lineRule="auto"/>
        <w:jc w:val="both"/>
        <w:rPr>
          <w:rFonts w:ascii="Arial" w:hAnsi="Arial" w:cs="Arial"/>
        </w:rPr>
      </w:pPr>
      <w:r w:rsidRPr="006777F9">
        <w:rPr>
          <w:rFonts w:ascii="Arial" w:hAnsi="Arial" w:cs="Arial"/>
        </w:rPr>
        <w:t>- получения от ответственных лиц Управляющей организации не позднее 5 рабочих дней с момента обращения информации о перечнях, объемах, качестве и периодичности выполненных работ и (или) оказанных услуг;</w:t>
      </w:r>
    </w:p>
    <w:p w:rsidR="0067522C" w:rsidRPr="006777F9" w:rsidRDefault="0067522C" w:rsidP="0067522C">
      <w:pPr>
        <w:spacing w:after="0" w:line="240" w:lineRule="auto"/>
        <w:jc w:val="both"/>
        <w:rPr>
          <w:rFonts w:ascii="Arial" w:hAnsi="Arial" w:cs="Arial"/>
        </w:rPr>
      </w:pPr>
      <w:r w:rsidRPr="006777F9">
        <w:rPr>
          <w:rFonts w:ascii="Arial" w:hAnsi="Arial" w:cs="Arial"/>
        </w:rPr>
        <w:t>- проверки объемов, качества и периодичности оказания услуг и выполнения работ (в том числе путем проведения соответствующей экспертизы);</w:t>
      </w:r>
    </w:p>
    <w:p w:rsidR="0067522C" w:rsidRPr="006777F9" w:rsidRDefault="0067522C" w:rsidP="0067522C">
      <w:pPr>
        <w:spacing w:after="0" w:line="240" w:lineRule="auto"/>
        <w:jc w:val="both"/>
        <w:rPr>
          <w:rFonts w:ascii="Arial" w:hAnsi="Arial" w:cs="Arial"/>
        </w:rPr>
      </w:pPr>
      <w:r w:rsidRPr="006777F9">
        <w:rPr>
          <w:rFonts w:ascii="Arial" w:hAnsi="Arial" w:cs="Arial"/>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7522C" w:rsidRPr="006777F9" w:rsidRDefault="0067522C" w:rsidP="0067522C">
      <w:pPr>
        <w:spacing w:after="0" w:line="240" w:lineRule="auto"/>
        <w:jc w:val="both"/>
        <w:rPr>
          <w:rFonts w:ascii="Arial" w:hAnsi="Arial" w:cs="Arial"/>
        </w:rPr>
      </w:pPr>
      <w:r w:rsidRPr="006777F9">
        <w:rPr>
          <w:rFonts w:ascii="Arial" w:hAnsi="Arial" w:cs="Arial"/>
        </w:rPr>
        <w:t>- составления актов о нарушении условий Договора в соответствии с положениями Правил предоставления коммунальных услуг гражданам и Правил изменения размера платы за содержание и ремонт жилого помещения, утвержденных Правительством РФ;</w:t>
      </w:r>
    </w:p>
    <w:p w:rsidR="0067522C" w:rsidRPr="006777F9" w:rsidRDefault="0067522C" w:rsidP="0067522C">
      <w:pPr>
        <w:spacing w:after="0" w:line="240" w:lineRule="auto"/>
        <w:jc w:val="both"/>
        <w:rPr>
          <w:rFonts w:ascii="Arial" w:hAnsi="Arial" w:cs="Arial"/>
        </w:rPr>
      </w:pPr>
      <w:r w:rsidRPr="006777F9">
        <w:rPr>
          <w:rFonts w:ascii="Arial" w:hAnsi="Arial" w:cs="Arial"/>
        </w:rPr>
        <w:t xml:space="preserve">- инициирования созыва внеочередного общего собрания собственников для принятия решений по фактам выявленных нарушений и </w:t>
      </w:r>
      <w:proofErr w:type="spellStart"/>
      <w:r w:rsidRPr="006777F9">
        <w:rPr>
          <w:rFonts w:ascii="Arial" w:hAnsi="Arial" w:cs="Arial"/>
        </w:rPr>
        <w:t>нереагирования</w:t>
      </w:r>
      <w:proofErr w:type="spellEnd"/>
      <w:r w:rsidRPr="006777F9">
        <w:rPr>
          <w:rFonts w:ascii="Arial" w:hAnsi="Arial" w:cs="Arial"/>
        </w:rPr>
        <w:t xml:space="preserve">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67522C" w:rsidRPr="006777F9" w:rsidRDefault="0067522C" w:rsidP="0067522C">
      <w:pPr>
        <w:spacing w:after="0" w:line="240" w:lineRule="auto"/>
        <w:jc w:val="both"/>
        <w:rPr>
          <w:rFonts w:ascii="Arial" w:hAnsi="Arial" w:cs="Arial"/>
        </w:rPr>
      </w:pPr>
      <w:r w:rsidRPr="006777F9">
        <w:rPr>
          <w:rFonts w:ascii="Arial" w:hAnsi="Arial" w:cs="Arial"/>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7522C" w:rsidRPr="006777F9" w:rsidRDefault="0067522C" w:rsidP="0067522C">
      <w:pPr>
        <w:tabs>
          <w:tab w:val="left" w:pos="465"/>
        </w:tabs>
        <w:spacing w:before="62" w:after="0" w:line="240" w:lineRule="auto"/>
        <w:ind w:hanging="15"/>
        <w:jc w:val="both"/>
        <w:rPr>
          <w:rFonts w:ascii="Arial" w:hAnsi="Arial" w:cs="Arial"/>
        </w:rPr>
      </w:pPr>
      <w:r w:rsidRPr="006777F9">
        <w:rPr>
          <w:rFonts w:ascii="Arial" w:hAnsi="Arial" w:cs="Arial"/>
        </w:rPr>
        <w:t>4.2.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6777F9" w:rsidRPr="006777F9" w:rsidRDefault="006777F9" w:rsidP="0067522C">
      <w:pPr>
        <w:spacing w:before="62" w:after="0" w:line="240" w:lineRule="auto"/>
        <w:jc w:val="center"/>
        <w:rPr>
          <w:rFonts w:ascii="Arial" w:hAnsi="Arial" w:cs="Arial"/>
          <w:b/>
          <w:bCs/>
        </w:rPr>
      </w:pPr>
    </w:p>
    <w:p w:rsidR="0067522C" w:rsidRPr="006777F9" w:rsidRDefault="0067522C" w:rsidP="0067522C">
      <w:pPr>
        <w:spacing w:before="62" w:after="0" w:line="240" w:lineRule="auto"/>
        <w:jc w:val="center"/>
        <w:rPr>
          <w:rFonts w:ascii="Arial" w:hAnsi="Arial" w:cs="Arial"/>
          <w:b/>
          <w:bCs/>
        </w:rPr>
      </w:pPr>
      <w:r w:rsidRPr="006777F9">
        <w:rPr>
          <w:rFonts w:ascii="Arial" w:hAnsi="Arial" w:cs="Arial"/>
          <w:b/>
          <w:bCs/>
        </w:rPr>
        <w:t>5. Изменение Договора</w:t>
      </w:r>
    </w:p>
    <w:p w:rsidR="0067522C" w:rsidRPr="006777F9" w:rsidRDefault="0067522C" w:rsidP="0067522C">
      <w:pPr>
        <w:spacing w:after="0" w:line="240" w:lineRule="auto"/>
        <w:jc w:val="both"/>
        <w:rPr>
          <w:rFonts w:ascii="Arial" w:hAnsi="Arial" w:cs="Arial"/>
        </w:rPr>
      </w:pPr>
      <w:r w:rsidRPr="006777F9">
        <w:rPr>
          <w:rFonts w:ascii="Arial" w:hAnsi="Arial" w:cs="Arial"/>
        </w:rPr>
        <w:t>5.1. Настоящий Договор утвержден на общем собрании собственников дома, и может быть изменен по соглашению сторон или по решению суда в случаях, установленных законом. Договор, утвержденный общим собранием собственников, обязателен для заключения всеми собственниками помещений многоквартирного дома.</w:t>
      </w:r>
    </w:p>
    <w:p w:rsidR="006777F9" w:rsidRPr="006777F9" w:rsidRDefault="006777F9" w:rsidP="0067522C">
      <w:pPr>
        <w:spacing w:after="0" w:line="240" w:lineRule="auto"/>
        <w:jc w:val="center"/>
        <w:rPr>
          <w:rFonts w:ascii="Arial" w:hAnsi="Arial" w:cs="Arial"/>
          <w:b/>
          <w:bCs/>
        </w:rPr>
      </w:pPr>
    </w:p>
    <w:p w:rsidR="0067522C" w:rsidRPr="006777F9" w:rsidRDefault="0067522C" w:rsidP="0067522C">
      <w:pPr>
        <w:spacing w:after="0" w:line="240" w:lineRule="auto"/>
        <w:jc w:val="center"/>
        <w:rPr>
          <w:rFonts w:ascii="Arial" w:hAnsi="Arial" w:cs="Arial"/>
          <w:b/>
          <w:bCs/>
        </w:rPr>
      </w:pPr>
      <w:r w:rsidRPr="006777F9">
        <w:rPr>
          <w:rFonts w:ascii="Arial" w:hAnsi="Arial" w:cs="Arial"/>
          <w:b/>
          <w:bCs/>
        </w:rPr>
        <w:t>6. Условия и порядок расторжения Договора</w:t>
      </w:r>
    </w:p>
    <w:p w:rsidR="0067522C" w:rsidRPr="006777F9" w:rsidRDefault="0067522C" w:rsidP="0067522C">
      <w:pPr>
        <w:spacing w:after="0" w:line="240" w:lineRule="auto"/>
        <w:jc w:val="both"/>
        <w:rPr>
          <w:rFonts w:ascii="Arial" w:hAnsi="Arial" w:cs="Arial"/>
        </w:rPr>
      </w:pPr>
      <w:r w:rsidRPr="006777F9">
        <w:rPr>
          <w:rFonts w:ascii="Arial" w:hAnsi="Arial" w:cs="Arial"/>
        </w:rPr>
        <w:t>6.1. Отчуждение помещения новому Собственнику не является основанием для досрочного расторжения настоящего Договора.</w:t>
      </w:r>
    </w:p>
    <w:p w:rsidR="0067522C" w:rsidRPr="006777F9" w:rsidRDefault="0067522C" w:rsidP="0067522C">
      <w:pPr>
        <w:spacing w:after="0" w:line="240" w:lineRule="auto"/>
        <w:jc w:val="both"/>
        <w:rPr>
          <w:rFonts w:ascii="Arial" w:hAnsi="Arial" w:cs="Arial"/>
        </w:rPr>
      </w:pPr>
      <w:r w:rsidRPr="006777F9">
        <w:rPr>
          <w:rFonts w:ascii="Arial" w:hAnsi="Arial" w:cs="Arial"/>
        </w:rPr>
        <w:lastRenderedPageBreak/>
        <w:t>6.2. Настоящий договор может быть расторгнут:</w:t>
      </w:r>
    </w:p>
    <w:p w:rsidR="0067522C" w:rsidRPr="006777F9" w:rsidRDefault="0067522C" w:rsidP="0067522C">
      <w:pPr>
        <w:spacing w:after="0" w:line="240" w:lineRule="auto"/>
        <w:jc w:val="both"/>
        <w:rPr>
          <w:rFonts w:ascii="Arial" w:hAnsi="Arial" w:cs="Arial"/>
        </w:rPr>
      </w:pPr>
      <w:r w:rsidRPr="006777F9">
        <w:rPr>
          <w:rFonts w:ascii="Arial" w:hAnsi="Arial" w:cs="Arial"/>
        </w:rPr>
        <w:t>- в одностороннем порядке по инициативе общего собрания Собственников помещений дома в случае несоблюдения Управляющей организацией своих обязанностей с обязательным уведомлением об этом  за 3 месяца до предполагаемой даты расторжения;</w:t>
      </w:r>
    </w:p>
    <w:p w:rsidR="0067522C" w:rsidRPr="006777F9" w:rsidRDefault="0067522C" w:rsidP="0067522C">
      <w:pPr>
        <w:spacing w:after="0" w:line="240" w:lineRule="auto"/>
        <w:jc w:val="both"/>
        <w:rPr>
          <w:rFonts w:ascii="Arial" w:hAnsi="Arial" w:cs="Arial"/>
        </w:rPr>
      </w:pPr>
      <w:r w:rsidRPr="006777F9">
        <w:rPr>
          <w:rFonts w:ascii="Arial" w:hAnsi="Arial" w:cs="Arial"/>
        </w:rPr>
        <w:t xml:space="preserve">- в одностороннем порядке по инициативе Управляющей организации с обязательным уведомлением об этом в срок не </w:t>
      </w:r>
      <w:proofErr w:type="gramStart"/>
      <w:r w:rsidRPr="006777F9">
        <w:rPr>
          <w:rFonts w:ascii="Arial" w:hAnsi="Arial" w:cs="Arial"/>
        </w:rPr>
        <w:t>позднее</w:t>
      </w:r>
      <w:proofErr w:type="gramEnd"/>
      <w:r w:rsidRPr="006777F9">
        <w:rPr>
          <w:rFonts w:ascii="Arial" w:hAnsi="Arial" w:cs="Arial"/>
        </w:rPr>
        <w:t xml:space="preserve"> чем за 3 месяца либо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67522C" w:rsidRPr="006777F9" w:rsidRDefault="0067522C" w:rsidP="0067522C">
      <w:pPr>
        <w:spacing w:after="0" w:line="240" w:lineRule="auto"/>
        <w:jc w:val="both"/>
        <w:rPr>
          <w:rFonts w:ascii="Arial" w:hAnsi="Arial" w:cs="Arial"/>
        </w:rPr>
      </w:pPr>
      <w:r w:rsidRPr="006777F9">
        <w:rPr>
          <w:rFonts w:ascii="Arial" w:hAnsi="Arial" w:cs="Arial"/>
        </w:rPr>
        <w:t>- по соглашению сторон;</w:t>
      </w:r>
    </w:p>
    <w:p w:rsidR="0067522C" w:rsidRPr="006777F9" w:rsidRDefault="0067522C" w:rsidP="0067522C">
      <w:pPr>
        <w:spacing w:after="0" w:line="240" w:lineRule="auto"/>
        <w:jc w:val="both"/>
        <w:rPr>
          <w:rFonts w:ascii="Arial" w:hAnsi="Arial" w:cs="Arial"/>
        </w:rPr>
      </w:pPr>
      <w:r w:rsidRPr="006777F9">
        <w:rPr>
          <w:rFonts w:ascii="Arial" w:hAnsi="Arial" w:cs="Arial"/>
        </w:rPr>
        <w:t>- в случае ликвидации Управляющей организации, если не определен его правопреемник.</w:t>
      </w:r>
    </w:p>
    <w:p w:rsidR="0067522C" w:rsidRPr="006777F9" w:rsidRDefault="0067522C" w:rsidP="0067522C">
      <w:pPr>
        <w:spacing w:line="240" w:lineRule="auto"/>
        <w:jc w:val="both"/>
        <w:rPr>
          <w:rFonts w:ascii="Arial" w:hAnsi="Arial" w:cs="Arial"/>
        </w:rPr>
      </w:pPr>
      <w:r w:rsidRPr="006777F9">
        <w:rPr>
          <w:rFonts w:ascii="Arial" w:hAnsi="Arial" w:cs="Arial"/>
        </w:rPr>
        <w:t>6.3. До расторжения Договора стороны должны разрешить вопрос о компенсации расходов, понесенных в связи с исполнением настоящего договора, а также передать лицу, назначенному общим собранием Собственников, а в отсутствие такового - любому Собственнику или нотариусу на хранение учетную, расчетную, техническую документацию, сведения о регистрации граждан и иную документацию необходимую для управления домом.</w:t>
      </w:r>
    </w:p>
    <w:p w:rsidR="0067522C" w:rsidRPr="006777F9" w:rsidRDefault="0067522C" w:rsidP="0067522C">
      <w:pPr>
        <w:spacing w:after="0" w:line="240" w:lineRule="auto"/>
        <w:jc w:val="center"/>
        <w:rPr>
          <w:rFonts w:ascii="Arial" w:hAnsi="Arial" w:cs="Arial"/>
          <w:b/>
          <w:bCs/>
        </w:rPr>
      </w:pPr>
      <w:r w:rsidRPr="006777F9">
        <w:rPr>
          <w:rFonts w:ascii="Arial" w:hAnsi="Arial" w:cs="Arial"/>
          <w:b/>
          <w:bCs/>
        </w:rPr>
        <w:t>7. Ответственность сторон</w:t>
      </w:r>
    </w:p>
    <w:p w:rsidR="0067522C" w:rsidRPr="006777F9" w:rsidRDefault="0067522C" w:rsidP="0067522C">
      <w:pPr>
        <w:spacing w:after="0" w:line="240" w:lineRule="auto"/>
        <w:jc w:val="both"/>
        <w:rPr>
          <w:rFonts w:ascii="Arial" w:hAnsi="Arial" w:cs="Arial"/>
        </w:rPr>
      </w:pPr>
      <w:r w:rsidRPr="006777F9">
        <w:rPr>
          <w:rFonts w:ascii="Arial" w:hAnsi="Arial" w:cs="Arial"/>
        </w:rPr>
        <w:t>7.1. Стороны настоящего Договора несут ответственность в соответствии с действующим законодательством.</w:t>
      </w:r>
    </w:p>
    <w:p w:rsidR="0067522C" w:rsidRPr="006777F9" w:rsidRDefault="0067522C" w:rsidP="0067522C">
      <w:pPr>
        <w:spacing w:before="120" w:after="0"/>
        <w:jc w:val="center"/>
        <w:rPr>
          <w:rFonts w:ascii="Arial" w:hAnsi="Arial" w:cs="Arial"/>
          <w:b/>
          <w:bCs/>
        </w:rPr>
      </w:pPr>
      <w:r w:rsidRPr="006777F9">
        <w:rPr>
          <w:rFonts w:ascii="Arial" w:hAnsi="Arial" w:cs="Arial"/>
          <w:b/>
          <w:bCs/>
        </w:rPr>
        <w:t>8. Организация общего собрания</w:t>
      </w:r>
    </w:p>
    <w:p w:rsidR="0067522C" w:rsidRPr="006777F9" w:rsidRDefault="0067522C" w:rsidP="0067522C">
      <w:pPr>
        <w:spacing w:after="0" w:line="240" w:lineRule="auto"/>
        <w:jc w:val="both"/>
        <w:rPr>
          <w:rFonts w:ascii="Arial" w:hAnsi="Arial" w:cs="Arial"/>
        </w:rPr>
      </w:pPr>
      <w:r w:rsidRPr="006777F9">
        <w:rPr>
          <w:rFonts w:ascii="Arial" w:hAnsi="Arial" w:cs="Arial"/>
        </w:rPr>
        <w:t>8.1. Инициатива организации общего собрания Собственников помещений дома (годового или внеочередного) может приниматься как от собственника помещений дома, так и от Управляющей организации.</w:t>
      </w:r>
    </w:p>
    <w:p w:rsidR="0067522C" w:rsidRPr="006777F9" w:rsidRDefault="0067522C" w:rsidP="0067522C">
      <w:pPr>
        <w:spacing w:after="0" w:line="240" w:lineRule="auto"/>
        <w:jc w:val="both"/>
        <w:rPr>
          <w:rFonts w:ascii="Arial" w:hAnsi="Arial" w:cs="Arial"/>
        </w:rPr>
      </w:pPr>
      <w:r w:rsidRPr="006777F9">
        <w:rPr>
          <w:rFonts w:ascii="Arial" w:hAnsi="Arial" w:cs="Arial"/>
        </w:rPr>
        <w:t>8.2. Общее собрание Собственников проводится не реже 1 раза в год. Собственники помещений многоквартирного дома предупреждаются о проведении очередного общего собрания размещением информации на досках объявлений многоквартирного дома.</w:t>
      </w:r>
    </w:p>
    <w:p w:rsidR="0067522C" w:rsidRPr="006777F9" w:rsidRDefault="0067522C" w:rsidP="0067522C">
      <w:pPr>
        <w:spacing w:before="120" w:after="0"/>
        <w:jc w:val="center"/>
        <w:rPr>
          <w:rFonts w:ascii="Arial" w:hAnsi="Arial" w:cs="Arial"/>
          <w:b/>
          <w:bCs/>
        </w:rPr>
      </w:pPr>
      <w:r w:rsidRPr="006777F9">
        <w:rPr>
          <w:rFonts w:ascii="Arial" w:hAnsi="Arial" w:cs="Arial"/>
          <w:b/>
          <w:bCs/>
        </w:rPr>
        <w:t>9. Прочие условия</w:t>
      </w:r>
    </w:p>
    <w:p w:rsidR="0067522C" w:rsidRPr="006777F9" w:rsidRDefault="0067522C" w:rsidP="0067522C">
      <w:pPr>
        <w:spacing w:after="0" w:line="240" w:lineRule="auto"/>
        <w:jc w:val="both"/>
        <w:rPr>
          <w:rFonts w:ascii="Arial" w:hAnsi="Arial" w:cs="Arial"/>
        </w:rPr>
      </w:pPr>
      <w:r w:rsidRPr="006777F9">
        <w:rPr>
          <w:rFonts w:ascii="Arial" w:hAnsi="Arial" w:cs="Arial"/>
        </w:rPr>
        <w:t>9.1. Договор вступает в силу с момента фактического принятия многоквартирного дома в управление и действует в течение 5 (пяти) лет.</w:t>
      </w:r>
    </w:p>
    <w:p w:rsidR="0067522C" w:rsidRPr="006777F9" w:rsidRDefault="0067522C" w:rsidP="0067522C">
      <w:pPr>
        <w:spacing w:after="0" w:line="240" w:lineRule="auto"/>
        <w:jc w:val="both"/>
        <w:rPr>
          <w:rFonts w:ascii="Arial" w:hAnsi="Arial" w:cs="Arial"/>
        </w:rPr>
      </w:pPr>
      <w:r w:rsidRPr="006777F9">
        <w:rPr>
          <w:rFonts w:ascii="Arial" w:hAnsi="Arial" w:cs="Arial"/>
        </w:rPr>
        <w:t>9.2. При отсутствии протокола общего собрания собственников помещений об изменении или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настоящим Договором.</w:t>
      </w:r>
    </w:p>
    <w:p w:rsidR="0067522C" w:rsidRPr="006777F9" w:rsidRDefault="0067522C" w:rsidP="0067522C">
      <w:pPr>
        <w:spacing w:after="0" w:line="240" w:lineRule="auto"/>
        <w:jc w:val="both"/>
        <w:rPr>
          <w:rFonts w:ascii="Arial" w:hAnsi="Arial" w:cs="Arial"/>
        </w:rPr>
      </w:pPr>
      <w:r w:rsidRPr="006777F9">
        <w:rPr>
          <w:rFonts w:ascii="Arial" w:hAnsi="Arial" w:cs="Arial"/>
        </w:rPr>
        <w:t>9.3. Иные сведения, связанные с эксплуатацией дома, а так же перечень и стоимость дополнительных услуг должно быть отражено в настоящем Договоре.</w:t>
      </w:r>
    </w:p>
    <w:p w:rsidR="0067522C" w:rsidRPr="006777F9" w:rsidRDefault="0067522C" w:rsidP="0067522C">
      <w:pPr>
        <w:spacing w:after="0"/>
        <w:jc w:val="both"/>
        <w:rPr>
          <w:rFonts w:ascii="Arial" w:hAnsi="Arial" w:cs="Arial"/>
        </w:rPr>
      </w:pPr>
      <w:r w:rsidRPr="006777F9">
        <w:rPr>
          <w:rFonts w:ascii="Arial" w:hAnsi="Arial" w:cs="Arial"/>
        </w:rPr>
        <w:t>9.4. Во всем ином, что не предусмотрено настоящим договором стороны при исполнении обязательств будут руководствоваться требованиями Жилищного и Гражданского кодексов, и иным нормативными правовыми актами РФ.</w:t>
      </w:r>
    </w:p>
    <w:p w:rsidR="0067522C" w:rsidRPr="006777F9" w:rsidRDefault="0067522C" w:rsidP="0067522C">
      <w:pPr>
        <w:spacing w:after="0" w:line="240" w:lineRule="auto"/>
        <w:jc w:val="both"/>
        <w:rPr>
          <w:rFonts w:ascii="Arial" w:hAnsi="Arial" w:cs="Arial"/>
        </w:rPr>
      </w:pPr>
    </w:p>
    <w:p w:rsidR="006777F9" w:rsidRPr="006777F9" w:rsidRDefault="006777F9" w:rsidP="006777F9">
      <w:pPr>
        <w:spacing w:after="0" w:line="100" w:lineRule="atLeast"/>
        <w:ind w:left="-15"/>
        <w:jc w:val="both"/>
        <w:rPr>
          <w:rFonts w:ascii="Arial" w:hAnsi="Arial"/>
          <w:b/>
          <w:bCs/>
          <w:color w:val="222222"/>
        </w:rPr>
      </w:pPr>
      <w:r w:rsidRPr="006777F9">
        <w:rPr>
          <w:rFonts w:ascii="Arial" w:hAnsi="Arial"/>
          <w:b/>
          <w:bCs/>
          <w:color w:val="222222"/>
        </w:rPr>
        <w:t xml:space="preserve">Управляющая Организация </w:t>
      </w:r>
    </w:p>
    <w:p w:rsidR="006777F9" w:rsidRPr="006777F9" w:rsidRDefault="006777F9" w:rsidP="006777F9">
      <w:pPr>
        <w:spacing w:after="0" w:line="100" w:lineRule="atLeast"/>
        <w:ind w:left="-15"/>
        <w:jc w:val="both"/>
        <w:rPr>
          <w:rFonts w:ascii="Arial" w:hAnsi="Arial"/>
          <w:color w:val="222222"/>
        </w:rPr>
      </w:pPr>
      <w:r w:rsidRPr="006777F9">
        <w:rPr>
          <w:rFonts w:ascii="Arial" w:hAnsi="Arial"/>
          <w:color w:val="222222"/>
        </w:rPr>
        <w:t>ООО «</w:t>
      </w:r>
      <w:proofErr w:type="spellStart"/>
      <w:r w:rsidRPr="006777F9">
        <w:rPr>
          <w:rFonts w:ascii="Arial" w:hAnsi="Arial"/>
          <w:color w:val="222222"/>
        </w:rPr>
        <w:t>ЖилЭнерго</w:t>
      </w:r>
      <w:proofErr w:type="spellEnd"/>
      <w:r w:rsidRPr="006777F9">
        <w:rPr>
          <w:rFonts w:ascii="Arial" w:hAnsi="Arial"/>
          <w:color w:val="222222"/>
        </w:rPr>
        <w:t>»,</w:t>
      </w:r>
    </w:p>
    <w:p w:rsidR="006777F9" w:rsidRPr="006777F9" w:rsidRDefault="006777F9" w:rsidP="006777F9">
      <w:pPr>
        <w:spacing w:after="0" w:line="100" w:lineRule="atLeast"/>
        <w:ind w:left="-15"/>
        <w:jc w:val="both"/>
        <w:rPr>
          <w:rFonts w:ascii="Arial" w:hAnsi="Arial"/>
          <w:color w:val="222222"/>
        </w:rPr>
      </w:pPr>
      <w:r w:rsidRPr="006777F9">
        <w:rPr>
          <w:rFonts w:ascii="Arial" w:hAnsi="Arial"/>
          <w:color w:val="222222"/>
        </w:rPr>
        <w:t xml:space="preserve">443070 г. Самара, ул. Аэродромная д. 45 к. 10                                                                  </w:t>
      </w:r>
    </w:p>
    <w:p w:rsidR="006777F9" w:rsidRPr="006777F9" w:rsidRDefault="006777F9" w:rsidP="006777F9">
      <w:pPr>
        <w:spacing w:after="0" w:line="100" w:lineRule="atLeast"/>
        <w:rPr>
          <w:rFonts w:ascii="Arial" w:hAnsi="Arial"/>
        </w:rPr>
      </w:pPr>
      <w:r w:rsidRPr="006777F9">
        <w:rPr>
          <w:rFonts w:ascii="Arial" w:hAnsi="Arial"/>
        </w:rPr>
        <w:t>ИНН/КПП 6311137619/631101001</w:t>
      </w:r>
    </w:p>
    <w:p w:rsidR="006777F9" w:rsidRPr="006777F9" w:rsidRDefault="006777F9" w:rsidP="006777F9">
      <w:pPr>
        <w:spacing w:after="0" w:line="100" w:lineRule="atLeast"/>
        <w:rPr>
          <w:rFonts w:ascii="Arial" w:hAnsi="Arial"/>
        </w:rPr>
      </w:pPr>
      <w:proofErr w:type="spellStart"/>
      <w:proofErr w:type="gramStart"/>
      <w:r w:rsidRPr="006777F9">
        <w:rPr>
          <w:rFonts w:ascii="Arial" w:hAnsi="Arial"/>
        </w:rPr>
        <w:t>р</w:t>
      </w:r>
      <w:proofErr w:type="spellEnd"/>
      <w:proofErr w:type="gramEnd"/>
      <w:r w:rsidRPr="006777F9">
        <w:rPr>
          <w:rFonts w:ascii="Arial" w:hAnsi="Arial"/>
        </w:rPr>
        <w:t xml:space="preserve">/с 40 70 28 10 </w:t>
      </w:r>
      <w:proofErr w:type="spellStart"/>
      <w:r w:rsidRPr="006777F9">
        <w:rPr>
          <w:rFonts w:ascii="Arial" w:hAnsi="Arial"/>
        </w:rPr>
        <w:t>10</w:t>
      </w:r>
      <w:proofErr w:type="spellEnd"/>
      <w:r w:rsidRPr="006777F9">
        <w:rPr>
          <w:rFonts w:ascii="Arial" w:hAnsi="Arial"/>
        </w:rPr>
        <w:t xml:space="preserve"> 101 01 00336  к/с 30101810100000000820</w:t>
      </w:r>
    </w:p>
    <w:p w:rsidR="006777F9" w:rsidRPr="006777F9" w:rsidRDefault="006777F9" w:rsidP="006777F9">
      <w:pPr>
        <w:spacing w:after="0" w:line="100" w:lineRule="atLeast"/>
        <w:rPr>
          <w:rFonts w:ascii="Arial" w:hAnsi="Arial"/>
          <w:color w:val="222222"/>
        </w:rPr>
      </w:pPr>
      <w:r w:rsidRPr="006777F9">
        <w:rPr>
          <w:rFonts w:ascii="Arial" w:hAnsi="Arial"/>
        </w:rPr>
        <w:t xml:space="preserve">ОАО «Первый Республиканский Банк» </w:t>
      </w:r>
      <w:proofErr w:type="gramStart"/>
      <w:r w:rsidRPr="006777F9">
        <w:rPr>
          <w:rFonts w:ascii="Arial" w:hAnsi="Arial"/>
        </w:rPr>
        <w:t>г</w:t>
      </w:r>
      <w:proofErr w:type="gramEnd"/>
      <w:r w:rsidRPr="006777F9">
        <w:rPr>
          <w:rFonts w:ascii="Arial" w:hAnsi="Arial"/>
        </w:rPr>
        <w:t>.</w:t>
      </w:r>
      <w:r>
        <w:rPr>
          <w:rFonts w:ascii="Arial" w:hAnsi="Arial"/>
        </w:rPr>
        <w:t xml:space="preserve"> </w:t>
      </w:r>
      <w:r w:rsidRPr="006777F9">
        <w:rPr>
          <w:rFonts w:ascii="Arial" w:hAnsi="Arial"/>
        </w:rPr>
        <w:t xml:space="preserve">Самара   </w:t>
      </w:r>
      <w:r w:rsidRPr="006777F9">
        <w:rPr>
          <w:rFonts w:ascii="Arial" w:hAnsi="Arial"/>
          <w:color w:val="222222"/>
        </w:rPr>
        <w:t>БИК 043601820</w:t>
      </w:r>
    </w:p>
    <w:p w:rsidR="006777F9" w:rsidRPr="006777F9" w:rsidRDefault="006777F9" w:rsidP="006777F9">
      <w:pPr>
        <w:spacing w:after="0" w:line="100" w:lineRule="atLeast"/>
        <w:ind w:left="-15"/>
        <w:jc w:val="both"/>
        <w:rPr>
          <w:rFonts w:ascii="Arial" w:hAnsi="Arial"/>
          <w:color w:val="222222"/>
        </w:rPr>
      </w:pPr>
    </w:p>
    <w:p w:rsidR="006777F9" w:rsidRPr="006777F9" w:rsidRDefault="006777F9" w:rsidP="006777F9">
      <w:pPr>
        <w:spacing w:after="0" w:line="100" w:lineRule="atLeast"/>
        <w:ind w:left="-15"/>
        <w:jc w:val="both"/>
        <w:rPr>
          <w:rFonts w:ascii="Arial" w:hAnsi="Arial"/>
          <w:color w:val="222222"/>
        </w:rPr>
      </w:pPr>
      <w:r w:rsidRPr="006777F9">
        <w:rPr>
          <w:rFonts w:ascii="Arial" w:hAnsi="Arial"/>
          <w:color w:val="222222"/>
        </w:rPr>
        <w:t xml:space="preserve">Директор _____________________  Иванова Н.Л.               </w:t>
      </w:r>
    </w:p>
    <w:p w:rsidR="006777F9" w:rsidRPr="006777F9" w:rsidRDefault="006777F9" w:rsidP="0067522C">
      <w:pPr>
        <w:spacing w:after="0" w:line="240" w:lineRule="auto"/>
        <w:jc w:val="both"/>
        <w:rPr>
          <w:rFonts w:ascii="Arial" w:hAnsi="Arial" w:cs="Arial"/>
        </w:rPr>
      </w:pPr>
    </w:p>
    <w:p w:rsidR="00416685" w:rsidRDefault="00416685" w:rsidP="0067522C">
      <w:pPr>
        <w:spacing w:after="0" w:line="240" w:lineRule="auto"/>
        <w:jc w:val="both"/>
        <w:rPr>
          <w:rFonts w:ascii="Arial" w:hAnsi="Arial" w:cs="Arial"/>
          <w:b/>
        </w:rPr>
      </w:pPr>
    </w:p>
    <w:p w:rsidR="0067522C" w:rsidRPr="00416685" w:rsidRDefault="0067522C" w:rsidP="0067522C">
      <w:pPr>
        <w:spacing w:after="0" w:line="240" w:lineRule="auto"/>
        <w:jc w:val="both"/>
        <w:rPr>
          <w:rFonts w:ascii="Arial" w:hAnsi="Arial" w:cs="Arial"/>
          <w:b/>
        </w:rPr>
      </w:pPr>
      <w:r w:rsidRPr="00416685">
        <w:rPr>
          <w:rFonts w:ascii="Arial" w:hAnsi="Arial" w:cs="Arial"/>
          <w:b/>
        </w:rPr>
        <w:t>Собственник:</w:t>
      </w:r>
    </w:p>
    <w:p w:rsidR="0067522C" w:rsidRPr="006777F9" w:rsidRDefault="0067522C" w:rsidP="0067522C">
      <w:pPr>
        <w:spacing w:after="0" w:line="240" w:lineRule="auto"/>
        <w:jc w:val="both"/>
        <w:rPr>
          <w:rFonts w:ascii="Arial" w:hAnsi="Arial" w:cs="Arial"/>
        </w:rPr>
      </w:pPr>
      <w:r w:rsidRPr="006777F9">
        <w:rPr>
          <w:rFonts w:ascii="Arial" w:hAnsi="Arial" w:cs="Arial"/>
        </w:rPr>
        <w:t>_________________________________</w:t>
      </w:r>
      <w:r w:rsidR="006777F9">
        <w:rPr>
          <w:rFonts w:ascii="Arial" w:hAnsi="Arial" w:cs="Arial"/>
        </w:rPr>
        <w:t>_____________________</w:t>
      </w:r>
      <w:r w:rsidRPr="006777F9">
        <w:rPr>
          <w:rFonts w:ascii="Arial" w:hAnsi="Arial" w:cs="Arial"/>
        </w:rPr>
        <w:t>, «___» ___________ _______ г.р., паспорт серии _____ № ________________, выдан _________________</w:t>
      </w:r>
      <w:r w:rsidR="006777F9">
        <w:rPr>
          <w:rFonts w:ascii="Arial" w:hAnsi="Arial" w:cs="Arial"/>
        </w:rPr>
        <w:t>________________________</w:t>
      </w:r>
      <w:r w:rsidRPr="006777F9">
        <w:rPr>
          <w:rFonts w:ascii="Arial" w:hAnsi="Arial" w:cs="Arial"/>
        </w:rPr>
        <w:t xml:space="preserve">  _____________________________________________________________</w:t>
      </w:r>
      <w:r w:rsidR="006777F9">
        <w:rPr>
          <w:rFonts w:ascii="Arial" w:hAnsi="Arial" w:cs="Arial"/>
        </w:rPr>
        <w:t>_______________________</w:t>
      </w:r>
      <w:r w:rsidRPr="006777F9">
        <w:rPr>
          <w:rFonts w:ascii="Arial" w:hAnsi="Arial" w:cs="Arial"/>
        </w:rPr>
        <w:t>, «___» __________ __________ г., зарегистрирова</w:t>
      </w:r>
      <w:proofErr w:type="gramStart"/>
      <w:r w:rsidRPr="006777F9">
        <w:rPr>
          <w:rFonts w:ascii="Arial" w:hAnsi="Arial" w:cs="Arial"/>
        </w:rPr>
        <w:t>н(</w:t>
      </w:r>
      <w:proofErr w:type="gramEnd"/>
      <w:r w:rsidRPr="006777F9">
        <w:rPr>
          <w:rFonts w:ascii="Arial" w:hAnsi="Arial" w:cs="Arial"/>
        </w:rPr>
        <w:t>а) по адресу: ______</w:t>
      </w:r>
      <w:r w:rsidR="006777F9">
        <w:rPr>
          <w:rFonts w:ascii="Arial" w:hAnsi="Arial" w:cs="Arial"/>
        </w:rPr>
        <w:t>_______________________</w:t>
      </w:r>
    </w:p>
    <w:p w:rsidR="0067522C" w:rsidRPr="006777F9" w:rsidRDefault="0067522C" w:rsidP="0067522C">
      <w:pPr>
        <w:spacing w:after="0" w:line="240" w:lineRule="auto"/>
        <w:jc w:val="both"/>
        <w:rPr>
          <w:rFonts w:ascii="Arial" w:hAnsi="Arial" w:cs="Arial"/>
        </w:rPr>
      </w:pPr>
      <w:r w:rsidRPr="006777F9">
        <w:rPr>
          <w:rFonts w:ascii="Arial" w:hAnsi="Arial" w:cs="Arial"/>
        </w:rPr>
        <w:t>____________________________________________________________________________________</w:t>
      </w:r>
    </w:p>
    <w:p w:rsidR="0067522C" w:rsidRPr="006777F9" w:rsidRDefault="0067522C" w:rsidP="0067522C">
      <w:pPr>
        <w:spacing w:after="0" w:line="240" w:lineRule="auto"/>
        <w:jc w:val="both"/>
        <w:rPr>
          <w:rFonts w:ascii="Arial" w:hAnsi="Arial" w:cs="Arial"/>
        </w:rPr>
      </w:pPr>
      <w:r w:rsidRPr="006777F9">
        <w:rPr>
          <w:rFonts w:ascii="Arial" w:hAnsi="Arial" w:cs="Arial"/>
        </w:rPr>
        <w:t>____________________________________________________________________________________</w:t>
      </w:r>
    </w:p>
    <w:p w:rsidR="0067522C" w:rsidRPr="006777F9" w:rsidRDefault="006777F9" w:rsidP="0067522C">
      <w:pPr>
        <w:spacing w:after="0" w:line="240" w:lineRule="auto"/>
        <w:jc w:val="both"/>
        <w:rPr>
          <w:rFonts w:ascii="Arial" w:hAnsi="Arial" w:cs="Arial"/>
          <w:b/>
          <w:sz w:val="16"/>
          <w:szCs w:val="16"/>
        </w:rPr>
      </w:pPr>
      <w:r>
        <w:rPr>
          <w:rFonts w:ascii="Arial" w:hAnsi="Arial" w:cs="Arial"/>
          <w:b/>
          <w:sz w:val="16"/>
          <w:szCs w:val="16"/>
        </w:rPr>
        <w:t xml:space="preserve">                                                                        </w:t>
      </w:r>
      <w:r w:rsidR="0067522C" w:rsidRPr="006777F9">
        <w:rPr>
          <w:rFonts w:ascii="Arial" w:hAnsi="Arial" w:cs="Arial"/>
          <w:b/>
          <w:sz w:val="16"/>
          <w:szCs w:val="16"/>
        </w:rPr>
        <w:t>фам</w:t>
      </w:r>
      <w:r>
        <w:rPr>
          <w:rFonts w:ascii="Arial" w:hAnsi="Arial" w:cs="Arial"/>
          <w:b/>
          <w:sz w:val="16"/>
          <w:szCs w:val="16"/>
        </w:rPr>
        <w:t xml:space="preserve">илия, имя, отчество полностью     </w:t>
      </w:r>
      <w:r w:rsidR="0067522C" w:rsidRPr="006777F9">
        <w:rPr>
          <w:rFonts w:ascii="Arial" w:hAnsi="Arial" w:cs="Arial"/>
          <w:b/>
          <w:sz w:val="16"/>
          <w:szCs w:val="16"/>
        </w:rPr>
        <w:t xml:space="preserve">(подпись),  </w:t>
      </w:r>
    </w:p>
    <w:p w:rsidR="006777F9" w:rsidRDefault="0067522C" w:rsidP="006777F9">
      <w:pPr>
        <w:spacing w:before="57" w:after="0" w:line="240" w:lineRule="auto"/>
        <w:jc w:val="both"/>
        <w:rPr>
          <w:rFonts w:ascii="Arial" w:hAnsi="Arial" w:cs="Arial"/>
          <w:b/>
          <w:spacing w:val="-6"/>
          <w:sz w:val="16"/>
          <w:szCs w:val="16"/>
        </w:rPr>
      </w:pPr>
      <w:r w:rsidRPr="006777F9">
        <w:rPr>
          <w:rFonts w:ascii="Arial" w:hAnsi="Arial" w:cs="Arial"/>
          <w:b/>
          <w:spacing w:val="-6"/>
          <w:sz w:val="16"/>
          <w:szCs w:val="16"/>
        </w:rPr>
        <w:t>Собственникам, не проживающим по данному адресу, указать адрес местожительства и обязательно контактный телефон</w:t>
      </w:r>
    </w:p>
    <w:p w:rsidR="00416685" w:rsidRDefault="00416685" w:rsidP="00E02459">
      <w:pPr>
        <w:spacing w:after="0" w:line="240" w:lineRule="auto"/>
        <w:rPr>
          <w:rFonts w:ascii="Arial" w:hAnsi="Arial" w:cs="Arial"/>
          <w:sz w:val="20"/>
          <w:szCs w:val="20"/>
        </w:rPr>
      </w:pPr>
    </w:p>
    <w:p w:rsidR="0067522C" w:rsidRPr="00416685" w:rsidRDefault="00416685" w:rsidP="0067522C">
      <w:pPr>
        <w:spacing w:after="0" w:line="240" w:lineRule="auto"/>
        <w:jc w:val="center"/>
        <w:rPr>
          <w:rFonts w:ascii="Arial" w:hAnsi="Arial" w:cs="Arial"/>
          <w:b/>
          <w:sz w:val="20"/>
          <w:szCs w:val="20"/>
        </w:rPr>
      </w:pPr>
      <w:r w:rsidRPr="00416685">
        <w:rPr>
          <w:rFonts w:ascii="Arial" w:hAnsi="Arial" w:cs="Arial"/>
          <w:b/>
          <w:sz w:val="20"/>
          <w:szCs w:val="20"/>
        </w:rPr>
        <w:lastRenderedPageBreak/>
        <w:t>ПЕРЕЧЕНЬ</w:t>
      </w:r>
    </w:p>
    <w:p w:rsidR="0067522C" w:rsidRPr="00416685" w:rsidRDefault="0067522C" w:rsidP="0067522C">
      <w:pPr>
        <w:spacing w:after="0" w:line="240" w:lineRule="auto"/>
        <w:jc w:val="center"/>
        <w:rPr>
          <w:rFonts w:ascii="Arial" w:hAnsi="Arial" w:cs="Arial"/>
          <w:b/>
          <w:sz w:val="20"/>
          <w:szCs w:val="20"/>
        </w:rPr>
      </w:pPr>
      <w:r w:rsidRPr="00416685">
        <w:rPr>
          <w:rFonts w:ascii="Arial" w:hAnsi="Arial" w:cs="Arial"/>
          <w:b/>
          <w:sz w:val="20"/>
          <w:szCs w:val="20"/>
        </w:rPr>
        <w:t>ОБЯЗАТЕЛЬНЫХ РАБОТ И УСЛУГ</w:t>
      </w:r>
    </w:p>
    <w:p w:rsidR="0067522C" w:rsidRPr="00416685" w:rsidRDefault="0067522C" w:rsidP="0067522C">
      <w:pPr>
        <w:spacing w:after="0" w:line="240" w:lineRule="auto"/>
        <w:jc w:val="center"/>
        <w:rPr>
          <w:rFonts w:ascii="Arial" w:hAnsi="Arial" w:cs="Arial"/>
          <w:b/>
          <w:sz w:val="20"/>
          <w:szCs w:val="20"/>
        </w:rPr>
      </w:pPr>
      <w:r w:rsidRPr="00416685">
        <w:rPr>
          <w:rFonts w:ascii="Arial" w:hAnsi="Arial" w:cs="Arial"/>
          <w:b/>
          <w:sz w:val="20"/>
          <w:szCs w:val="20"/>
        </w:rPr>
        <w:t>ПО СОДЕРЖАНИЮ И РЕМОНТУ ОБЩЕГО ИМУЩЕСТВА</w:t>
      </w:r>
    </w:p>
    <w:p w:rsidR="0067522C" w:rsidRPr="00416685" w:rsidRDefault="0067522C" w:rsidP="0067522C">
      <w:pPr>
        <w:spacing w:after="0" w:line="240" w:lineRule="auto"/>
        <w:jc w:val="center"/>
        <w:rPr>
          <w:rFonts w:ascii="Arial" w:hAnsi="Arial" w:cs="Arial"/>
          <w:b/>
          <w:sz w:val="20"/>
          <w:szCs w:val="20"/>
        </w:rPr>
      </w:pPr>
    </w:p>
    <w:tbl>
      <w:tblPr>
        <w:tblW w:w="0" w:type="auto"/>
        <w:tblInd w:w="70" w:type="dxa"/>
        <w:tblLayout w:type="fixed"/>
        <w:tblCellMar>
          <w:left w:w="70" w:type="dxa"/>
          <w:right w:w="70" w:type="dxa"/>
        </w:tblCellMar>
        <w:tblLook w:val="0000"/>
      </w:tblPr>
      <w:tblGrid>
        <w:gridCol w:w="7655"/>
        <w:gridCol w:w="2411"/>
      </w:tblGrid>
      <w:tr w:rsidR="0067522C" w:rsidRPr="0067522C" w:rsidTr="000E6228">
        <w:trPr>
          <w:trHeight w:val="240"/>
        </w:trPr>
        <w:tc>
          <w:tcPr>
            <w:tcW w:w="7655" w:type="dxa"/>
            <w:tcBorders>
              <w:top w:val="single" w:sz="4" w:space="0" w:color="000000"/>
              <w:left w:val="single" w:sz="4" w:space="0" w:color="000000"/>
              <w:bottom w:val="single" w:sz="4" w:space="0" w:color="000000"/>
            </w:tcBorders>
          </w:tcPr>
          <w:p w:rsidR="0067522C" w:rsidRPr="0067522C" w:rsidRDefault="0067522C" w:rsidP="000E6228">
            <w:pPr>
              <w:pStyle w:val="ConsPlusCell"/>
              <w:widowControl/>
              <w:snapToGrid w:val="0"/>
              <w:rPr>
                <w:b/>
                <w:bCs/>
              </w:rPr>
            </w:pPr>
            <w:r w:rsidRPr="0067522C">
              <w:rPr>
                <w:b/>
                <w:bCs/>
              </w:rPr>
              <w:t xml:space="preserve">Вид работ </w:t>
            </w:r>
          </w:p>
        </w:tc>
        <w:tc>
          <w:tcPr>
            <w:tcW w:w="2411" w:type="dxa"/>
            <w:tcBorders>
              <w:top w:val="single" w:sz="4" w:space="0" w:color="000000"/>
              <w:left w:val="single" w:sz="4" w:space="0" w:color="000000"/>
              <w:bottom w:val="single" w:sz="4" w:space="0" w:color="000000"/>
              <w:right w:val="single" w:sz="4" w:space="0" w:color="000000"/>
            </w:tcBorders>
          </w:tcPr>
          <w:p w:rsidR="0067522C" w:rsidRPr="0067522C" w:rsidRDefault="0067522C" w:rsidP="000E6228">
            <w:pPr>
              <w:pStyle w:val="ConsPlusCell"/>
              <w:widowControl/>
              <w:snapToGrid w:val="0"/>
              <w:rPr>
                <w:b/>
                <w:bCs/>
              </w:rPr>
            </w:pPr>
            <w:r w:rsidRPr="0067522C">
              <w:rPr>
                <w:b/>
                <w:bCs/>
              </w:rPr>
              <w:t>Периодичность</w:t>
            </w:r>
          </w:p>
        </w:tc>
      </w:tr>
      <w:tr w:rsidR="0067522C" w:rsidRPr="0067522C" w:rsidTr="000E6228">
        <w:trPr>
          <w:trHeight w:val="240"/>
        </w:trPr>
        <w:tc>
          <w:tcPr>
            <w:tcW w:w="7655" w:type="dxa"/>
            <w:tcBorders>
              <w:top w:val="single" w:sz="4" w:space="0" w:color="000000"/>
              <w:left w:val="single" w:sz="4" w:space="0" w:color="000000"/>
              <w:bottom w:val="single" w:sz="4" w:space="0" w:color="000000"/>
            </w:tcBorders>
          </w:tcPr>
          <w:p w:rsidR="0067522C" w:rsidRPr="0067522C" w:rsidRDefault="0067522C" w:rsidP="000E6228">
            <w:pPr>
              <w:pStyle w:val="ConsPlusCell"/>
              <w:widowControl/>
              <w:snapToGrid w:val="0"/>
              <w:rPr>
                <w:b/>
              </w:rPr>
            </w:pPr>
            <w:r w:rsidRPr="0067522C">
              <w:rPr>
                <w:b/>
              </w:rPr>
              <w:t xml:space="preserve">Текущий ремонт </w:t>
            </w:r>
          </w:p>
        </w:tc>
        <w:tc>
          <w:tcPr>
            <w:tcW w:w="2411" w:type="dxa"/>
            <w:tcBorders>
              <w:top w:val="single" w:sz="4" w:space="0" w:color="000000"/>
              <w:left w:val="single" w:sz="4" w:space="0" w:color="000000"/>
              <w:bottom w:val="single" w:sz="4" w:space="0" w:color="000000"/>
              <w:right w:val="single" w:sz="4" w:space="0" w:color="000000"/>
            </w:tcBorders>
          </w:tcPr>
          <w:p w:rsidR="0067522C" w:rsidRPr="0067522C" w:rsidRDefault="0067522C" w:rsidP="000E6228">
            <w:pPr>
              <w:pStyle w:val="ConsPlusCell"/>
              <w:widowControl/>
              <w:snapToGrid w:val="0"/>
            </w:pPr>
            <w:r w:rsidRPr="0067522C">
              <w:t>По плану</w:t>
            </w:r>
          </w:p>
        </w:tc>
      </w:tr>
      <w:tr w:rsidR="0067522C" w:rsidRPr="0067522C" w:rsidTr="000E6228">
        <w:trPr>
          <w:trHeight w:val="480"/>
        </w:trPr>
        <w:tc>
          <w:tcPr>
            <w:tcW w:w="7655" w:type="dxa"/>
            <w:tcBorders>
              <w:top w:val="single" w:sz="4" w:space="0" w:color="000000"/>
              <w:left w:val="single" w:sz="4" w:space="0" w:color="000000"/>
              <w:bottom w:val="single" w:sz="4" w:space="0" w:color="000000"/>
            </w:tcBorders>
          </w:tcPr>
          <w:p w:rsidR="0067522C" w:rsidRPr="0067522C" w:rsidRDefault="0067522C" w:rsidP="000E6228">
            <w:pPr>
              <w:pStyle w:val="ConsPlusCell"/>
              <w:widowControl/>
              <w:snapToGrid w:val="0"/>
            </w:pPr>
            <w:r w:rsidRPr="00115676">
              <w:rPr>
                <w:b/>
              </w:rPr>
              <w:t>Фундаменты</w:t>
            </w:r>
            <w:r w:rsidRPr="0067522C">
              <w:t xml:space="preserve"> (устранение местных деформаций, обслуживание вентиляционных продухов, восстановление </w:t>
            </w:r>
            <w:proofErr w:type="spellStart"/>
            <w:r w:rsidRPr="0067522C">
              <w:t>отмостки</w:t>
            </w:r>
            <w:proofErr w:type="spellEnd"/>
            <w:r w:rsidRPr="0067522C">
              <w:t xml:space="preserve"> и входов в подвалы) </w:t>
            </w:r>
          </w:p>
        </w:tc>
        <w:tc>
          <w:tcPr>
            <w:tcW w:w="2411" w:type="dxa"/>
            <w:tcBorders>
              <w:top w:val="single" w:sz="4" w:space="0" w:color="000000"/>
              <w:left w:val="single" w:sz="4" w:space="0" w:color="000000"/>
              <w:bottom w:val="single" w:sz="4" w:space="0" w:color="000000"/>
              <w:right w:val="single" w:sz="4" w:space="0" w:color="000000"/>
            </w:tcBorders>
          </w:tcPr>
          <w:p w:rsidR="0067522C" w:rsidRPr="0067522C" w:rsidRDefault="0067522C" w:rsidP="000E6228">
            <w:pPr>
              <w:pStyle w:val="ConsPlusCell"/>
              <w:widowControl/>
              <w:snapToGrid w:val="0"/>
            </w:pPr>
          </w:p>
        </w:tc>
      </w:tr>
      <w:tr w:rsidR="0067522C" w:rsidRPr="0067522C" w:rsidTr="000E6228">
        <w:trPr>
          <w:trHeight w:val="474"/>
        </w:trPr>
        <w:tc>
          <w:tcPr>
            <w:tcW w:w="7655" w:type="dxa"/>
            <w:tcBorders>
              <w:top w:val="single" w:sz="4" w:space="0" w:color="000000"/>
              <w:left w:val="single" w:sz="4" w:space="0" w:color="000000"/>
              <w:bottom w:val="single" w:sz="4" w:space="0" w:color="000000"/>
            </w:tcBorders>
          </w:tcPr>
          <w:p w:rsidR="0067522C" w:rsidRPr="0067522C" w:rsidRDefault="0067522C" w:rsidP="000E6228">
            <w:pPr>
              <w:pStyle w:val="ConsPlusCell"/>
              <w:widowControl/>
              <w:snapToGrid w:val="0"/>
            </w:pPr>
            <w:r w:rsidRPr="00115676">
              <w:rPr>
                <w:b/>
              </w:rPr>
              <w:t>Стены и фасады</w:t>
            </w:r>
            <w:r w:rsidRPr="0067522C">
              <w:t xml:space="preserve"> (герметизация  стыков, заделка; смена участков обшивки деревянных стен, ремонт и частичная окраска фасадов) &lt;*&gt;</w:t>
            </w:r>
          </w:p>
        </w:tc>
        <w:tc>
          <w:tcPr>
            <w:tcW w:w="2411" w:type="dxa"/>
            <w:tcBorders>
              <w:top w:val="single" w:sz="4" w:space="0" w:color="000000"/>
              <w:left w:val="single" w:sz="4" w:space="0" w:color="000000"/>
              <w:bottom w:val="single" w:sz="4" w:space="0" w:color="000000"/>
              <w:right w:val="single" w:sz="4" w:space="0" w:color="000000"/>
            </w:tcBorders>
          </w:tcPr>
          <w:p w:rsidR="0067522C" w:rsidRPr="0067522C" w:rsidRDefault="0067522C" w:rsidP="000E6228">
            <w:pPr>
              <w:pStyle w:val="ConsPlusCell"/>
              <w:widowControl/>
              <w:snapToGrid w:val="0"/>
            </w:pPr>
          </w:p>
        </w:tc>
      </w:tr>
      <w:tr w:rsidR="0067522C" w:rsidRPr="0067522C" w:rsidTr="000E6228">
        <w:trPr>
          <w:trHeight w:val="480"/>
        </w:trPr>
        <w:tc>
          <w:tcPr>
            <w:tcW w:w="7655" w:type="dxa"/>
            <w:tcBorders>
              <w:top w:val="single" w:sz="4" w:space="0" w:color="000000"/>
              <w:left w:val="single" w:sz="4" w:space="0" w:color="000000"/>
              <w:bottom w:val="single" w:sz="4" w:space="0" w:color="000000"/>
            </w:tcBorders>
          </w:tcPr>
          <w:p w:rsidR="0067522C" w:rsidRPr="0067522C" w:rsidRDefault="0067522C" w:rsidP="000E6228">
            <w:pPr>
              <w:pStyle w:val="ConsPlusCell"/>
              <w:widowControl/>
              <w:snapToGrid w:val="0"/>
            </w:pPr>
            <w:r w:rsidRPr="00115676">
              <w:rPr>
                <w:b/>
              </w:rPr>
              <w:t xml:space="preserve">Крыши </w:t>
            </w:r>
            <w:r w:rsidRPr="0067522C">
              <w:t>(устранение неисправностей стальных, асбестоцементных  и  других кровель, замена водосточных труб) &lt;*&gt;</w:t>
            </w:r>
          </w:p>
        </w:tc>
        <w:tc>
          <w:tcPr>
            <w:tcW w:w="2411" w:type="dxa"/>
            <w:tcBorders>
              <w:top w:val="single" w:sz="4" w:space="0" w:color="000000"/>
              <w:left w:val="single" w:sz="4" w:space="0" w:color="000000"/>
              <w:bottom w:val="single" w:sz="4" w:space="0" w:color="000000"/>
              <w:right w:val="single" w:sz="4" w:space="0" w:color="000000"/>
            </w:tcBorders>
          </w:tcPr>
          <w:p w:rsidR="0067522C" w:rsidRPr="0067522C" w:rsidRDefault="0067522C" w:rsidP="000E6228">
            <w:pPr>
              <w:pStyle w:val="ConsPlusCell"/>
              <w:widowControl/>
              <w:snapToGrid w:val="0"/>
            </w:pPr>
          </w:p>
        </w:tc>
      </w:tr>
      <w:tr w:rsidR="0067522C" w:rsidRPr="0067522C" w:rsidTr="000E6228">
        <w:trPr>
          <w:trHeight w:val="499"/>
        </w:trPr>
        <w:tc>
          <w:tcPr>
            <w:tcW w:w="7655" w:type="dxa"/>
            <w:tcBorders>
              <w:top w:val="single" w:sz="4" w:space="0" w:color="000000"/>
              <w:left w:val="single" w:sz="4" w:space="0" w:color="000000"/>
              <w:bottom w:val="single" w:sz="4" w:space="0" w:color="000000"/>
            </w:tcBorders>
          </w:tcPr>
          <w:p w:rsidR="0067522C" w:rsidRPr="0067522C" w:rsidRDefault="0067522C" w:rsidP="000E6228">
            <w:pPr>
              <w:pStyle w:val="ConsPlusCell"/>
              <w:widowControl/>
              <w:snapToGrid w:val="0"/>
            </w:pPr>
            <w:r w:rsidRPr="00115676">
              <w:rPr>
                <w:b/>
              </w:rPr>
              <w:t>Оконные и дверные заполнения в местах общего пользования</w:t>
            </w:r>
            <w:r w:rsidRPr="0067522C">
              <w:t xml:space="preserve"> (смена и восстановление отдельных элементов и заполнений) </w:t>
            </w:r>
          </w:p>
        </w:tc>
        <w:tc>
          <w:tcPr>
            <w:tcW w:w="2411" w:type="dxa"/>
            <w:tcBorders>
              <w:top w:val="single" w:sz="4" w:space="0" w:color="000000"/>
              <w:left w:val="single" w:sz="4" w:space="0" w:color="000000"/>
              <w:bottom w:val="single" w:sz="4" w:space="0" w:color="000000"/>
              <w:right w:val="single" w:sz="4" w:space="0" w:color="000000"/>
            </w:tcBorders>
          </w:tcPr>
          <w:p w:rsidR="0067522C" w:rsidRPr="0067522C" w:rsidRDefault="0067522C" w:rsidP="000E6228">
            <w:pPr>
              <w:pStyle w:val="ConsPlusCell"/>
              <w:widowControl/>
              <w:snapToGrid w:val="0"/>
            </w:pPr>
          </w:p>
        </w:tc>
      </w:tr>
      <w:tr w:rsidR="0067522C" w:rsidRPr="0067522C" w:rsidTr="000E6228">
        <w:trPr>
          <w:trHeight w:val="511"/>
        </w:trPr>
        <w:tc>
          <w:tcPr>
            <w:tcW w:w="7655" w:type="dxa"/>
            <w:tcBorders>
              <w:top w:val="single" w:sz="4" w:space="0" w:color="000000"/>
              <w:left w:val="single" w:sz="4" w:space="0" w:color="000000"/>
              <w:bottom w:val="single" w:sz="4" w:space="0" w:color="000000"/>
            </w:tcBorders>
          </w:tcPr>
          <w:p w:rsidR="0067522C" w:rsidRPr="0067522C" w:rsidRDefault="0067522C" w:rsidP="000E6228">
            <w:pPr>
              <w:pStyle w:val="ConsPlusCell"/>
              <w:widowControl/>
              <w:snapToGrid w:val="0"/>
            </w:pPr>
            <w:r w:rsidRPr="00115676">
              <w:rPr>
                <w:b/>
              </w:rPr>
              <w:t>Лестницы крыльца</w:t>
            </w:r>
            <w:r w:rsidRPr="0067522C">
              <w:t xml:space="preserve"> (зонты-козырьки) над входами в подъезды, подвалы (восстановление или замена отдельных участков и элементов) </w:t>
            </w:r>
          </w:p>
        </w:tc>
        <w:tc>
          <w:tcPr>
            <w:tcW w:w="2411" w:type="dxa"/>
            <w:tcBorders>
              <w:top w:val="single" w:sz="4" w:space="0" w:color="000000"/>
              <w:left w:val="single" w:sz="4" w:space="0" w:color="000000"/>
              <w:bottom w:val="single" w:sz="4" w:space="0" w:color="000000"/>
              <w:right w:val="single" w:sz="4" w:space="0" w:color="000000"/>
            </w:tcBorders>
          </w:tcPr>
          <w:p w:rsidR="0067522C" w:rsidRPr="0067522C" w:rsidRDefault="0067522C" w:rsidP="000E6228">
            <w:pPr>
              <w:pStyle w:val="ConsPlusCell"/>
              <w:widowControl/>
              <w:snapToGrid w:val="0"/>
            </w:pPr>
          </w:p>
        </w:tc>
      </w:tr>
      <w:tr w:rsidR="0067522C" w:rsidRPr="0067522C" w:rsidTr="000E6228">
        <w:trPr>
          <w:trHeight w:val="265"/>
        </w:trPr>
        <w:tc>
          <w:tcPr>
            <w:tcW w:w="7655" w:type="dxa"/>
            <w:tcBorders>
              <w:top w:val="single" w:sz="4" w:space="0" w:color="000000"/>
              <w:left w:val="single" w:sz="4" w:space="0" w:color="000000"/>
              <w:bottom w:val="single" w:sz="4" w:space="0" w:color="000000"/>
            </w:tcBorders>
          </w:tcPr>
          <w:p w:rsidR="0067522C" w:rsidRPr="0067522C" w:rsidRDefault="0067522C" w:rsidP="000E6228">
            <w:pPr>
              <w:pStyle w:val="ConsPlusCell"/>
              <w:widowControl/>
              <w:snapToGrid w:val="0"/>
            </w:pPr>
            <w:r w:rsidRPr="00115676">
              <w:rPr>
                <w:b/>
              </w:rPr>
              <w:t>Полы</w:t>
            </w:r>
            <w:r w:rsidRPr="0067522C">
              <w:t xml:space="preserve"> (замена, восстановление отдельных участков в местах общего пользования)</w:t>
            </w:r>
          </w:p>
        </w:tc>
        <w:tc>
          <w:tcPr>
            <w:tcW w:w="2411" w:type="dxa"/>
            <w:tcBorders>
              <w:top w:val="single" w:sz="4" w:space="0" w:color="000000"/>
              <w:left w:val="single" w:sz="4" w:space="0" w:color="000000"/>
              <w:bottom w:val="single" w:sz="4" w:space="0" w:color="000000"/>
              <w:right w:val="single" w:sz="4" w:space="0" w:color="000000"/>
            </w:tcBorders>
          </w:tcPr>
          <w:p w:rsidR="0067522C" w:rsidRPr="0067522C" w:rsidRDefault="0067522C" w:rsidP="000E6228">
            <w:pPr>
              <w:pStyle w:val="ConsPlusCell"/>
              <w:widowControl/>
              <w:snapToGrid w:val="0"/>
            </w:pPr>
          </w:p>
        </w:tc>
      </w:tr>
      <w:tr w:rsidR="0067522C" w:rsidRPr="0067522C" w:rsidTr="000E6228">
        <w:trPr>
          <w:trHeight w:val="724"/>
        </w:trPr>
        <w:tc>
          <w:tcPr>
            <w:tcW w:w="7655" w:type="dxa"/>
            <w:tcBorders>
              <w:top w:val="single" w:sz="4" w:space="0" w:color="000000"/>
              <w:left w:val="single" w:sz="4" w:space="0" w:color="000000"/>
              <w:bottom w:val="single" w:sz="4" w:space="0" w:color="000000"/>
            </w:tcBorders>
          </w:tcPr>
          <w:p w:rsidR="0067522C" w:rsidRPr="0067522C" w:rsidRDefault="0067522C" w:rsidP="000E6228">
            <w:pPr>
              <w:pStyle w:val="ConsPlusCell"/>
              <w:widowControl/>
              <w:snapToGrid w:val="0"/>
            </w:pPr>
            <w:r w:rsidRPr="00115676">
              <w:rPr>
                <w:b/>
              </w:rPr>
              <w:t>Внутренняя  отделка</w:t>
            </w:r>
            <w:r w:rsidRPr="0067522C">
              <w:t xml:space="preserve"> (восстановление отделки стен, потолков, полов отдельными  участками в подъездах, технических  помещениях, в иных вспомогательных помещениях)</w:t>
            </w:r>
          </w:p>
        </w:tc>
        <w:tc>
          <w:tcPr>
            <w:tcW w:w="2411" w:type="dxa"/>
            <w:tcBorders>
              <w:top w:val="single" w:sz="4" w:space="0" w:color="000000"/>
              <w:left w:val="single" w:sz="4" w:space="0" w:color="000000"/>
              <w:bottom w:val="single" w:sz="4" w:space="0" w:color="000000"/>
              <w:right w:val="single" w:sz="4" w:space="0" w:color="000000"/>
            </w:tcBorders>
          </w:tcPr>
          <w:p w:rsidR="0067522C" w:rsidRPr="0067522C" w:rsidRDefault="0067522C" w:rsidP="000E6228">
            <w:pPr>
              <w:pStyle w:val="ConsPlusCell"/>
              <w:widowControl/>
              <w:snapToGrid w:val="0"/>
            </w:pPr>
          </w:p>
        </w:tc>
      </w:tr>
      <w:tr w:rsidR="0067522C" w:rsidRPr="0067522C" w:rsidTr="000E6228">
        <w:trPr>
          <w:trHeight w:val="734"/>
        </w:trPr>
        <w:tc>
          <w:tcPr>
            <w:tcW w:w="7655" w:type="dxa"/>
            <w:tcBorders>
              <w:top w:val="single" w:sz="4" w:space="0" w:color="000000"/>
              <w:left w:val="single" w:sz="4" w:space="0" w:color="000000"/>
              <w:bottom w:val="single" w:sz="4" w:space="0" w:color="000000"/>
            </w:tcBorders>
          </w:tcPr>
          <w:p w:rsidR="0067522C" w:rsidRPr="0067522C" w:rsidRDefault="0067522C" w:rsidP="000E6228">
            <w:pPr>
              <w:pStyle w:val="ConsPlusCell"/>
              <w:widowControl/>
              <w:snapToGrid w:val="0"/>
            </w:pPr>
            <w:r w:rsidRPr="00115676">
              <w:rPr>
                <w:b/>
              </w:rPr>
              <w:t>Центральное отопление</w:t>
            </w:r>
            <w:r w:rsidRPr="0067522C">
              <w:t xml:space="preserve"> (установка, замена и восстановление работоспособности отдельных элементов и частей элементов внутренних систем центрального отопления </w:t>
            </w:r>
            <w:proofErr w:type="spellStart"/>
            <w:r w:rsidRPr="0067522C">
              <w:t>общедомового</w:t>
            </w:r>
            <w:proofErr w:type="spellEnd"/>
            <w:r w:rsidRPr="0067522C">
              <w:t xml:space="preserve"> имущества) &lt;**&gt; </w:t>
            </w:r>
          </w:p>
        </w:tc>
        <w:tc>
          <w:tcPr>
            <w:tcW w:w="2411" w:type="dxa"/>
            <w:tcBorders>
              <w:top w:val="single" w:sz="4" w:space="0" w:color="000000"/>
              <w:left w:val="single" w:sz="4" w:space="0" w:color="000000"/>
              <w:bottom w:val="single" w:sz="4" w:space="0" w:color="000000"/>
              <w:right w:val="single" w:sz="4" w:space="0" w:color="000000"/>
            </w:tcBorders>
          </w:tcPr>
          <w:p w:rsidR="0067522C" w:rsidRPr="0067522C" w:rsidRDefault="0067522C" w:rsidP="000E6228">
            <w:pPr>
              <w:pStyle w:val="ConsPlusCell"/>
              <w:widowControl/>
              <w:snapToGrid w:val="0"/>
            </w:pPr>
          </w:p>
        </w:tc>
      </w:tr>
      <w:tr w:rsidR="0067522C" w:rsidRPr="0067522C" w:rsidTr="000E6228">
        <w:trPr>
          <w:trHeight w:val="958"/>
        </w:trPr>
        <w:tc>
          <w:tcPr>
            <w:tcW w:w="7655" w:type="dxa"/>
            <w:tcBorders>
              <w:top w:val="single" w:sz="4" w:space="0" w:color="000000"/>
              <w:left w:val="single" w:sz="4" w:space="0" w:color="000000"/>
              <w:bottom w:val="single" w:sz="4" w:space="0" w:color="000000"/>
            </w:tcBorders>
          </w:tcPr>
          <w:p w:rsidR="0067522C" w:rsidRPr="0067522C" w:rsidRDefault="0067522C" w:rsidP="000E6228">
            <w:pPr>
              <w:pStyle w:val="ConsPlusCell"/>
              <w:widowControl/>
              <w:snapToGrid w:val="0"/>
            </w:pPr>
            <w:r w:rsidRPr="00115676">
              <w:rPr>
                <w:b/>
              </w:rPr>
              <w:t>Водопровод и канализация, горячее водоснабжение</w:t>
            </w:r>
            <w:r w:rsidRPr="0067522C">
              <w:t xml:space="preserve"> (установка,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 </w:t>
            </w:r>
            <w:proofErr w:type="spellStart"/>
            <w:r w:rsidRPr="0067522C">
              <w:t>общедомового</w:t>
            </w:r>
            <w:proofErr w:type="spellEnd"/>
            <w:r w:rsidRPr="0067522C">
              <w:t xml:space="preserve"> оборудования) &lt;**&gt;  </w:t>
            </w:r>
          </w:p>
        </w:tc>
        <w:tc>
          <w:tcPr>
            <w:tcW w:w="2411" w:type="dxa"/>
            <w:tcBorders>
              <w:top w:val="single" w:sz="4" w:space="0" w:color="000000"/>
              <w:left w:val="single" w:sz="4" w:space="0" w:color="000000"/>
              <w:bottom w:val="single" w:sz="4" w:space="0" w:color="000000"/>
              <w:right w:val="single" w:sz="4" w:space="0" w:color="000000"/>
            </w:tcBorders>
          </w:tcPr>
          <w:p w:rsidR="0067522C" w:rsidRPr="0067522C" w:rsidRDefault="0067522C" w:rsidP="000E6228">
            <w:pPr>
              <w:pStyle w:val="ConsPlusCell"/>
              <w:widowControl/>
              <w:snapToGrid w:val="0"/>
            </w:pPr>
          </w:p>
        </w:tc>
      </w:tr>
      <w:tr w:rsidR="0067522C" w:rsidRPr="0067522C" w:rsidTr="000E6228">
        <w:trPr>
          <w:trHeight w:val="744"/>
        </w:trPr>
        <w:tc>
          <w:tcPr>
            <w:tcW w:w="7655" w:type="dxa"/>
            <w:tcBorders>
              <w:top w:val="single" w:sz="4" w:space="0" w:color="000000"/>
              <w:left w:val="single" w:sz="4" w:space="0" w:color="000000"/>
              <w:bottom w:val="single" w:sz="4" w:space="0" w:color="000000"/>
            </w:tcBorders>
          </w:tcPr>
          <w:p w:rsidR="0067522C" w:rsidRPr="0067522C" w:rsidRDefault="0067522C" w:rsidP="000E6228">
            <w:pPr>
              <w:pStyle w:val="ConsPlusCell"/>
              <w:widowControl/>
              <w:snapToGrid w:val="0"/>
            </w:pPr>
            <w:r w:rsidRPr="00115676">
              <w:rPr>
                <w:b/>
              </w:rPr>
              <w:t>Электроснабжение и электротехнические устройства</w:t>
            </w:r>
            <w:r w:rsidRPr="0067522C">
              <w:t xml:space="preserve"> (установка, замена и восстановление работоспособности электроснабжения здания, за исключением внутриквартирных устройств и приборов, кроме электроплит) &lt;*&gt;</w:t>
            </w:r>
          </w:p>
        </w:tc>
        <w:tc>
          <w:tcPr>
            <w:tcW w:w="2411" w:type="dxa"/>
            <w:tcBorders>
              <w:top w:val="single" w:sz="4" w:space="0" w:color="000000"/>
              <w:left w:val="single" w:sz="4" w:space="0" w:color="000000"/>
              <w:bottom w:val="single" w:sz="4" w:space="0" w:color="000000"/>
              <w:right w:val="single" w:sz="4" w:space="0" w:color="000000"/>
            </w:tcBorders>
          </w:tcPr>
          <w:p w:rsidR="0067522C" w:rsidRPr="0067522C" w:rsidRDefault="0067522C" w:rsidP="000E6228">
            <w:pPr>
              <w:pStyle w:val="ConsPlusCell"/>
              <w:widowControl/>
              <w:snapToGrid w:val="0"/>
            </w:pPr>
          </w:p>
        </w:tc>
      </w:tr>
      <w:tr w:rsidR="0067522C" w:rsidRPr="0067522C" w:rsidTr="000E6228">
        <w:trPr>
          <w:trHeight w:val="480"/>
        </w:trPr>
        <w:tc>
          <w:tcPr>
            <w:tcW w:w="7655" w:type="dxa"/>
            <w:tcBorders>
              <w:top w:val="single" w:sz="4" w:space="0" w:color="000000"/>
              <w:left w:val="single" w:sz="4" w:space="0" w:color="000000"/>
              <w:bottom w:val="single" w:sz="4" w:space="0" w:color="000000"/>
            </w:tcBorders>
          </w:tcPr>
          <w:p w:rsidR="0067522C" w:rsidRPr="0067522C" w:rsidRDefault="0067522C" w:rsidP="000E6228">
            <w:pPr>
              <w:pStyle w:val="ConsPlusCell"/>
              <w:widowControl/>
              <w:snapToGrid w:val="0"/>
            </w:pPr>
            <w:r w:rsidRPr="00115676">
              <w:rPr>
                <w:b/>
              </w:rPr>
              <w:t>Вентиляция</w:t>
            </w:r>
            <w:r w:rsidRPr="0067522C">
              <w:t xml:space="preserve"> (замена и  восстановление работоспособности внутридомовой системы вентиляции)</w:t>
            </w:r>
          </w:p>
        </w:tc>
        <w:tc>
          <w:tcPr>
            <w:tcW w:w="2411" w:type="dxa"/>
            <w:tcBorders>
              <w:top w:val="single" w:sz="4" w:space="0" w:color="000000"/>
              <w:left w:val="single" w:sz="4" w:space="0" w:color="000000"/>
              <w:bottom w:val="single" w:sz="4" w:space="0" w:color="000000"/>
              <w:right w:val="single" w:sz="4" w:space="0" w:color="000000"/>
            </w:tcBorders>
          </w:tcPr>
          <w:p w:rsidR="0067522C" w:rsidRPr="0067522C" w:rsidRDefault="0067522C" w:rsidP="000E6228">
            <w:pPr>
              <w:pStyle w:val="ConsPlusCell"/>
              <w:widowControl/>
              <w:snapToGrid w:val="0"/>
            </w:pPr>
          </w:p>
        </w:tc>
      </w:tr>
      <w:tr w:rsidR="0067522C" w:rsidRPr="0067522C" w:rsidTr="000E6228">
        <w:trPr>
          <w:trHeight w:val="499"/>
        </w:trPr>
        <w:tc>
          <w:tcPr>
            <w:tcW w:w="7655" w:type="dxa"/>
            <w:tcBorders>
              <w:top w:val="single" w:sz="4" w:space="0" w:color="000000"/>
              <w:left w:val="single" w:sz="4" w:space="0" w:color="000000"/>
              <w:bottom w:val="single" w:sz="4" w:space="0" w:color="000000"/>
            </w:tcBorders>
          </w:tcPr>
          <w:p w:rsidR="0067522C" w:rsidRPr="0067522C" w:rsidRDefault="0067522C" w:rsidP="000E6228">
            <w:pPr>
              <w:pStyle w:val="ConsPlusCell"/>
              <w:widowControl/>
              <w:snapToGrid w:val="0"/>
            </w:pPr>
            <w:r w:rsidRPr="00115676">
              <w:rPr>
                <w:b/>
              </w:rPr>
              <w:t xml:space="preserve">Специальные </w:t>
            </w:r>
            <w:proofErr w:type="spellStart"/>
            <w:r w:rsidRPr="00115676">
              <w:rPr>
                <w:b/>
              </w:rPr>
              <w:t>общедомовые</w:t>
            </w:r>
            <w:proofErr w:type="spellEnd"/>
            <w:r w:rsidRPr="00115676">
              <w:rPr>
                <w:b/>
              </w:rPr>
              <w:t xml:space="preserve"> технические устройства</w:t>
            </w:r>
            <w:r w:rsidRPr="0067522C">
              <w:t xml:space="preserve"> (лифтовое</w:t>
            </w:r>
            <w:r w:rsidR="00115676">
              <w:t xml:space="preserve"> хозяйство</w:t>
            </w:r>
            <w:r w:rsidRPr="0067522C">
              <w:t>,  ППА  и т.д. по договорам подряда)</w:t>
            </w:r>
          </w:p>
        </w:tc>
        <w:tc>
          <w:tcPr>
            <w:tcW w:w="2411" w:type="dxa"/>
            <w:tcBorders>
              <w:top w:val="single" w:sz="4" w:space="0" w:color="000000"/>
              <w:left w:val="single" w:sz="4" w:space="0" w:color="000000"/>
              <w:bottom w:val="single" w:sz="4" w:space="0" w:color="000000"/>
              <w:right w:val="single" w:sz="4" w:space="0" w:color="000000"/>
            </w:tcBorders>
          </w:tcPr>
          <w:p w:rsidR="0067522C" w:rsidRPr="0067522C" w:rsidRDefault="0067522C" w:rsidP="000E6228">
            <w:pPr>
              <w:pStyle w:val="ConsPlusCell"/>
              <w:widowControl/>
              <w:snapToGrid w:val="0"/>
            </w:pPr>
          </w:p>
        </w:tc>
      </w:tr>
      <w:tr w:rsidR="003B624B" w:rsidRPr="0067522C" w:rsidTr="000E6228">
        <w:trPr>
          <w:trHeight w:val="468"/>
        </w:trPr>
        <w:tc>
          <w:tcPr>
            <w:tcW w:w="7655" w:type="dxa"/>
            <w:tcBorders>
              <w:top w:val="single" w:sz="4" w:space="0" w:color="000000"/>
              <w:left w:val="single" w:sz="4" w:space="0" w:color="000000"/>
              <w:bottom w:val="single" w:sz="4" w:space="0" w:color="000000"/>
            </w:tcBorders>
          </w:tcPr>
          <w:p w:rsidR="003B624B" w:rsidRPr="0067522C" w:rsidRDefault="003B624B" w:rsidP="000E6228">
            <w:pPr>
              <w:pStyle w:val="ConsPlusCell"/>
              <w:widowControl/>
              <w:snapToGrid w:val="0"/>
            </w:pPr>
            <w:r w:rsidRPr="00115676">
              <w:rPr>
                <w:b/>
              </w:rPr>
              <w:t>Внешнее  благоустройство</w:t>
            </w:r>
            <w:r w:rsidRPr="0067522C">
              <w:t xml:space="preserve">  (ремонт и восстановление разрушенных  участков тротуаров,  </w:t>
            </w:r>
            <w:proofErr w:type="spellStart"/>
            <w:r w:rsidRPr="0067522C">
              <w:t>отмосток</w:t>
            </w:r>
            <w:proofErr w:type="spellEnd"/>
            <w:r w:rsidRPr="0067522C">
              <w:t xml:space="preserve"> ограждений   и оборудования спортивных, хозяйственных площадок и площадок для отдыха)</w:t>
            </w:r>
          </w:p>
        </w:tc>
        <w:tc>
          <w:tcPr>
            <w:tcW w:w="2411" w:type="dxa"/>
            <w:tcBorders>
              <w:top w:val="single" w:sz="4" w:space="0" w:color="000000"/>
              <w:left w:val="single" w:sz="4" w:space="0" w:color="000000"/>
              <w:bottom w:val="single" w:sz="4" w:space="0" w:color="000000"/>
              <w:right w:val="single" w:sz="4" w:space="0" w:color="000000"/>
            </w:tcBorders>
          </w:tcPr>
          <w:p w:rsidR="003B624B" w:rsidRPr="0067522C" w:rsidRDefault="003B624B" w:rsidP="000E6228">
            <w:pPr>
              <w:pStyle w:val="ConsPlusCell"/>
              <w:widowControl/>
              <w:snapToGrid w:val="0"/>
            </w:pPr>
          </w:p>
        </w:tc>
      </w:tr>
      <w:tr w:rsidR="0067522C" w:rsidRPr="0067522C" w:rsidTr="0067522C">
        <w:trPr>
          <w:trHeight w:val="214"/>
        </w:trPr>
        <w:tc>
          <w:tcPr>
            <w:tcW w:w="7655" w:type="dxa"/>
            <w:tcBorders>
              <w:top w:val="single" w:sz="4" w:space="0" w:color="000000"/>
              <w:left w:val="single" w:sz="4" w:space="0" w:color="000000"/>
              <w:bottom w:val="single" w:sz="4" w:space="0" w:color="000000"/>
            </w:tcBorders>
          </w:tcPr>
          <w:p w:rsidR="0067522C" w:rsidRPr="0067522C" w:rsidRDefault="0067522C" w:rsidP="000E6228">
            <w:pPr>
              <w:pStyle w:val="ConsPlusCell"/>
              <w:widowControl/>
              <w:snapToGrid w:val="0"/>
              <w:rPr>
                <w:b/>
              </w:rPr>
            </w:pPr>
            <w:r w:rsidRPr="0067522C">
              <w:rPr>
                <w:b/>
              </w:rPr>
              <w:t>Уборка территорий домовладений</w:t>
            </w:r>
          </w:p>
        </w:tc>
        <w:tc>
          <w:tcPr>
            <w:tcW w:w="2411" w:type="dxa"/>
            <w:tcBorders>
              <w:top w:val="single" w:sz="4" w:space="0" w:color="000000"/>
              <w:left w:val="single" w:sz="4" w:space="0" w:color="000000"/>
              <w:bottom w:val="single" w:sz="4" w:space="0" w:color="000000"/>
              <w:right w:val="single" w:sz="4" w:space="0" w:color="000000"/>
            </w:tcBorders>
          </w:tcPr>
          <w:p w:rsidR="0067522C" w:rsidRPr="0067522C" w:rsidRDefault="0067522C" w:rsidP="000E6228">
            <w:pPr>
              <w:pStyle w:val="ConsPlusCell"/>
              <w:widowControl/>
              <w:snapToGrid w:val="0"/>
            </w:pPr>
          </w:p>
        </w:tc>
      </w:tr>
      <w:tr w:rsidR="0067522C" w:rsidRPr="0067522C" w:rsidTr="000E6228">
        <w:trPr>
          <w:trHeight w:val="240"/>
        </w:trPr>
        <w:tc>
          <w:tcPr>
            <w:tcW w:w="7655" w:type="dxa"/>
            <w:tcBorders>
              <w:top w:val="single" w:sz="4" w:space="0" w:color="000000"/>
              <w:left w:val="single" w:sz="4" w:space="0" w:color="000000"/>
              <w:bottom w:val="single" w:sz="4" w:space="0" w:color="000000"/>
            </w:tcBorders>
          </w:tcPr>
          <w:p w:rsidR="0067522C" w:rsidRPr="0067522C" w:rsidRDefault="0067522C" w:rsidP="000E6228">
            <w:pPr>
              <w:pStyle w:val="ConsPlusCell"/>
              <w:widowControl/>
              <w:snapToGrid w:val="0"/>
              <w:rPr>
                <w:b/>
              </w:rPr>
            </w:pPr>
            <w:r w:rsidRPr="0067522C">
              <w:rPr>
                <w:b/>
              </w:rPr>
              <w:t>Холодный период</w:t>
            </w:r>
          </w:p>
        </w:tc>
        <w:tc>
          <w:tcPr>
            <w:tcW w:w="2411" w:type="dxa"/>
            <w:tcBorders>
              <w:top w:val="single" w:sz="4" w:space="0" w:color="000000"/>
              <w:left w:val="single" w:sz="4" w:space="0" w:color="000000"/>
              <w:bottom w:val="single" w:sz="4" w:space="0" w:color="000000"/>
              <w:right w:val="single" w:sz="4" w:space="0" w:color="000000"/>
            </w:tcBorders>
          </w:tcPr>
          <w:p w:rsidR="0067522C" w:rsidRPr="0067522C" w:rsidRDefault="0067522C" w:rsidP="000E6228">
            <w:pPr>
              <w:pStyle w:val="ConsPlusCell"/>
              <w:widowControl/>
              <w:snapToGrid w:val="0"/>
            </w:pPr>
          </w:p>
        </w:tc>
      </w:tr>
      <w:tr w:rsidR="0067522C" w:rsidRPr="0067522C" w:rsidTr="000E6228">
        <w:trPr>
          <w:trHeight w:val="240"/>
        </w:trPr>
        <w:tc>
          <w:tcPr>
            <w:tcW w:w="7655" w:type="dxa"/>
            <w:tcBorders>
              <w:top w:val="single" w:sz="4" w:space="0" w:color="000000"/>
              <w:left w:val="single" w:sz="4" w:space="0" w:color="000000"/>
              <w:bottom w:val="single" w:sz="4" w:space="0" w:color="000000"/>
            </w:tcBorders>
          </w:tcPr>
          <w:p w:rsidR="0067522C" w:rsidRPr="0067522C" w:rsidRDefault="0067522C" w:rsidP="000E6228">
            <w:pPr>
              <w:pStyle w:val="ConsPlusCell"/>
              <w:widowControl/>
              <w:snapToGrid w:val="0"/>
            </w:pPr>
            <w:r w:rsidRPr="0067522C">
              <w:t xml:space="preserve">Подметание свежевыпавшего снега </w:t>
            </w:r>
          </w:p>
        </w:tc>
        <w:tc>
          <w:tcPr>
            <w:tcW w:w="2411" w:type="dxa"/>
            <w:tcBorders>
              <w:top w:val="single" w:sz="4" w:space="0" w:color="000000"/>
              <w:left w:val="single" w:sz="4" w:space="0" w:color="000000"/>
              <w:bottom w:val="single" w:sz="4" w:space="0" w:color="000000"/>
              <w:right w:val="single" w:sz="4" w:space="0" w:color="000000"/>
            </w:tcBorders>
          </w:tcPr>
          <w:p w:rsidR="0067522C" w:rsidRPr="0067522C" w:rsidRDefault="0067522C" w:rsidP="000E6228">
            <w:pPr>
              <w:pStyle w:val="ConsPlusCell"/>
              <w:widowControl/>
              <w:snapToGrid w:val="0"/>
            </w:pPr>
            <w:r w:rsidRPr="0067522C">
              <w:t>1 раз в сутки в дни снегопада</w:t>
            </w:r>
          </w:p>
        </w:tc>
      </w:tr>
      <w:tr w:rsidR="0067522C" w:rsidRPr="0067522C" w:rsidTr="000E6228">
        <w:trPr>
          <w:trHeight w:val="360"/>
        </w:trPr>
        <w:tc>
          <w:tcPr>
            <w:tcW w:w="7655" w:type="dxa"/>
            <w:tcBorders>
              <w:top w:val="single" w:sz="4" w:space="0" w:color="000000"/>
              <w:left w:val="single" w:sz="4" w:space="0" w:color="000000"/>
              <w:bottom w:val="single" w:sz="4" w:space="0" w:color="000000"/>
            </w:tcBorders>
          </w:tcPr>
          <w:p w:rsidR="0067522C" w:rsidRPr="0067522C" w:rsidRDefault="0067522C" w:rsidP="000E6228">
            <w:pPr>
              <w:pStyle w:val="ConsPlusCell"/>
              <w:widowControl/>
              <w:snapToGrid w:val="0"/>
            </w:pPr>
            <w:r w:rsidRPr="0067522C">
              <w:t xml:space="preserve">Посыпание   территории песком или песчано-соляной смесью </w:t>
            </w:r>
          </w:p>
        </w:tc>
        <w:tc>
          <w:tcPr>
            <w:tcW w:w="2411" w:type="dxa"/>
            <w:tcBorders>
              <w:top w:val="single" w:sz="4" w:space="0" w:color="000000"/>
              <w:left w:val="single" w:sz="4" w:space="0" w:color="000000"/>
              <w:bottom w:val="single" w:sz="4" w:space="0" w:color="000000"/>
              <w:right w:val="single" w:sz="4" w:space="0" w:color="000000"/>
            </w:tcBorders>
          </w:tcPr>
          <w:p w:rsidR="0067522C" w:rsidRPr="0067522C" w:rsidRDefault="0067522C" w:rsidP="000E6228">
            <w:pPr>
              <w:pStyle w:val="ConsPlusCell"/>
              <w:widowControl/>
              <w:snapToGrid w:val="0"/>
            </w:pPr>
            <w:r w:rsidRPr="0067522C">
              <w:t xml:space="preserve">1 раз в сутки во время гололеда </w:t>
            </w:r>
          </w:p>
        </w:tc>
      </w:tr>
      <w:tr w:rsidR="0067522C" w:rsidRPr="0067522C" w:rsidTr="000E6228">
        <w:trPr>
          <w:trHeight w:val="360"/>
        </w:trPr>
        <w:tc>
          <w:tcPr>
            <w:tcW w:w="7655" w:type="dxa"/>
            <w:tcBorders>
              <w:top w:val="single" w:sz="4" w:space="0" w:color="000000"/>
              <w:left w:val="single" w:sz="4" w:space="0" w:color="000000"/>
              <w:bottom w:val="single" w:sz="4" w:space="0" w:color="000000"/>
            </w:tcBorders>
          </w:tcPr>
          <w:p w:rsidR="0067522C" w:rsidRPr="0067522C" w:rsidRDefault="0067522C" w:rsidP="000E6228">
            <w:pPr>
              <w:pStyle w:val="ConsPlusCell"/>
              <w:widowControl/>
              <w:snapToGrid w:val="0"/>
            </w:pPr>
            <w:r w:rsidRPr="0067522C">
              <w:t>Очистка территорий от наледи и льда</w:t>
            </w:r>
          </w:p>
        </w:tc>
        <w:tc>
          <w:tcPr>
            <w:tcW w:w="2411" w:type="dxa"/>
            <w:tcBorders>
              <w:top w:val="single" w:sz="4" w:space="0" w:color="000000"/>
              <w:left w:val="single" w:sz="4" w:space="0" w:color="000000"/>
              <w:bottom w:val="single" w:sz="4" w:space="0" w:color="000000"/>
              <w:right w:val="single" w:sz="4" w:space="0" w:color="000000"/>
            </w:tcBorders>
          </w:tcPr>
          <w:p w:rsidR="0067522C" w:rsidRPr="0067522C" w:rsidRDefault="0067522C" w:rsidP="000E6228">
            <w:pPr>
              <w:pStyle w:val="ConsPlusCell"/>
              <w:widowControl/>
              <w:snapToGrid w:val="0"/>
            </w:pPr>
            <w:r w:rsidRPr="0067522C">
              <w:t>1 раз в трое суток во время гололеда</w:t>
            </w:r>
          </w:p>
        </w:tc>
      </w:tr>
      <w:tr w:rsidR="0067522C" w:rsidRPr="0067522C" w:rsidTr="000E6228">
        <w:trPr>
          <w:trHeight w:val="360"/>
        </w:trPr>
        <w:tc>
          <w:tcPr>
            <w:tcW w:w="7655" w:type="dxa"/>
            <w:tcBorders>
              <w:top w:val="single" w:sz="4" w:space="0" w:color="000000"/>
              <w:left w:val="single" w:sz="4" w:space="0" w:color="000000"/>
              <w:bottom w:val="single" w:sz="4" w:space="0" w:color="000000"/>
            </w:tcBorders>
          </w:tcPr>
          <w:p w:rsidR="0067522C" w:rsidRPr="0067522C" w:rsidRDefault="0067522C" w:rsidP="000E6228">
            <w:pPr>
              <w:pStyle w:val="ConsPlusCell"/>
              <w:widowControl/>
              <w:snapToGrid w:val="0"/>
            </w:pPr>
            <w:r w:rsidRPr="0067522C">
              <w:t>Подметание  территории в дни без снегопада</w:t>
            </w:r>
          </w:p>
        </w:tc>
        <w:tc>
          <w:tcPr>
            <w:tcW w:w="2411" w:type="dxa"/>
            <w:tcBorders>
              <w:top w:val="single" w:sz="4" w:space="0" w:color="000000"/>
              <w:left w:val="single" w:sz="4" w:space="0" w:color="000000"/>
              <w:bottom w:val="single" w:sz="4" w:space="0" w:color="000000"/>
              <w:right w:val="single" w:sz="4" w:space="0" w:color="000000"/>
            </w:tcBorders>
          </w:tcPr>
          <w:p w:rsidR="0067522C" w:rsidRPr="0067522C" w:rsidRDefault="0067522C" w:rsidP="000E6228">
            <w:pPr>
              <w:pStyle w:val="ConsPlusCell"/>
              <w:widowControl/>
              <w:snapToGrid w:val="0"/>
            </w:pPr>
            <w:r w:rsidRPr="0067522C">
              <w:t xml:space="preserve">1 раз </w:t>
            </w:r>
            <w:proofErr w:type="gramStart"/>
            <w:r w:rsidRPr="0067522C">
              <w:t>в двое</w:t>
            </w:r>
            <w:proofErr w:type="gramEnd"/>
            <w:r w:rsidRPr="0067522C">
              <w:t xml:space="preserve"> суток в дни без снегопада</w:t>
            </w:r>
          </w:p>
        </w:tc>
      </w:tr>
      <w:tr w:rsidR="0067522C" w:rsidRPr="0067522C" w:rsidTr="007A2E13">
        <w:trPr>
          <w:trHeight w:val="252"/>
        </w:trPr>
        <w:tc>
          <w:tcPr>
            <w:tcW w:w="7655" w:type="dxa"/>
            <w:tcBorders>
              <w:top w:val="single" w:sz="4" w:space="0" w:color="000000"/>
              <w:left w:val="single" w:sz="4" w:space="0" w:color="000000"/>
              <w:bottom w:val="single" w:sz="4" w:space="0" w:color="000000"/>
            </w:tcBorders>
          </w:tcPr>
          <w:p w:rsidR="0067522C" w:rsidRPr="0067522C" w:rsidRDefault="0067522C" w:rsidP="000E6228">
            <w:pPr>
              <w:pStyle w:val="ConsPlusCell"/>
              <w:widowControl/>
              <w:snapToGrid w:val="0"/>
            </w:pPr>
            <w:r w:rsidRPr="0067522C">
              <w:t xml:space="preserve">Очистка урн от мусора </w:t>
            </w:r>
          </w:p>
        </w:tc>
        <w:tc>
          <w:tcPr>
            <w:tcW w:w="2411" w:type="dxa"/>
            <w:tcBorders>
              <w:top w:val="single" w:sz="4" w:space="0" w:color="000000"/>
              <w:left w:val="single" w:sz="4" w:space="0" w:color="000000"/>
              <w:bottom w:val="single" w:sz="4" w:space="0" w:color="000000"/>
              <w:right w:val="single" w:sz="4" w:space="0" w:color="000000"/>
            </w:tcBorders>
          </w:tcPr>
          <w:p w:rsidR="0067522C" w:rsidRPr="0067522C" w:rsidRDefault="0067522C" w:rsidP="000E6228">
            <w:pPr>
              <w:pStyle w:val="ConsPlusCell"/>
              <w:widowControl/>
              <w:snapToGrid w:val="0"/>
            </w:pPr>
            <w:r w:rsidRPr="0067522C">
              <w:t xml:space="preserve">1 раз в сутки </w:t>
            </w:r>
          </w:p>
        </w:tc>
      </w:tr>
      <w:tr w:rsidR="0067522C" w:rsidRPr="0067522C" w:rsidTr="000E6228">
        <w:trPr>
          <w:trHeight w:val="240"/>
        </w:trPr>
        <w:tc>
          <w:tcPr>
            <w:tcW w:w="7655" w:type="dxa"/>
            <w:tcBorders>
              <w:top w:val="single" w:sz="4" w:space="0" w:color="000000"/>
              <w:left w:val="single" w:sz="4" w:space="0" w:color="000000"/>
              <w:bottom w:val="single" w:sz="4" w:space="0" w:color="000000"/>
            </w:tcBorders>
          </w:tcPr>
          <w:p w:rsidR="0067522C" w:rsidRPr="0067522C" w:rsidRDefault="0067522C" w:rsidP="000E6228">
            <w:pPr>
              <w:pStyle w:val="ConsPlusCell"/>
              <w:widowControl/>
              <w:snapToGrid w:val="0"/>
            </w:pPr>
            <w:r w:rsidRPr="0067522C">
              <w:t xml:space="preserve">Уборка контейнерных площадок </w:t>
            </w:r>
          </w:p>
        </w:tc>
        <w:tc>
          <w:tcPr>
            <w:tcW w:w="2411" w:type="dxa"/>
            <w:tcBorders>
              <w:top w:val="single" w:sz="4" w:space="0" w:color="000000"/>
              <w:left w:val="single" w:sz="4" w:space="0" w:color="000000"/>
              <w:bottom w:val="single" w:sz="4" w:space="0" w:color="000000"/>
              <w:right w:val="single" w:sz="4" w:space="0" w:color="000000"/>
            </w:tcBorders>
          </w:tcPr>
          <w:p w:rsidR="0067522C" w:rsidRPr="0067522C" w:rsidRDefault="0067522C" w:rsidP="000E6228">
            <w:pPr>
              <w:pStyle w:val="ConsPlusCell"/>
              <w:widowControl/>
              <w:snapToGrid w:val="0"/>
            </w:pPr>
            <w:r w:rsidRPr="0067522C">
              <w:t xml:space="preserve">1 раз в сутки </w:t>
            </w:r>
          </w:p>
        </w:tc>
      </w:tr>
      <w:tr w:rsidR="0067522C" w:rsidRPr="0067522C" w:rsidTr="000E6228">
        <w:trPr>
          <w:trHeight w:val="240"/>
        </w:trPr>
        <w:tc>
          <w:tcPr>
            <w:tcW w:w="7655" w:type="dxa"/>
            <w:tcBorders>
              <w:top w:val="single" w:sz="4" w:space="0" w:color="000000"/>
              <w:left w:val="single" w:sz="4" w:space="0" w:color="000000"/>
              <w:bottom w:val="single" w:sz="4" w:space="0" w:color="000000"/>
            </w:tcBorders>
          </w:tcPr>
          <w:p w:rsidR="0067522C" w:rsidRPr="0067522C" w:rsidRDefault="0067522C" w:rsidP="000E6228">
            <w:pPr>
              <w:pStyle w:val="ConsPlusCell"/>
              <w:widowControl/>
              <w:snapToGrid w:val="0"/>
            </w:pPr>
            <w:r w:rsidRPr="0067522C">
              <w:t xml:space="preserve">Сдвигание свежевыпавшего снега в дни сильных снегопадов </w:t>
            </w:r>
          </w:p>
        </w:tc>
        <w:tc>
          <w:tcPr>
            <w:tcW w:w="2411" w:type="dxa"/>
            <w:tcBorders>
              <w:top w:val="single" w:sz="4" w:space="0" w:color="000000"/>
              <w:left w:val="single" w:sz="4" w:space="0" w:color="000000"/>
              <w:bottom w:val="single" w:sz="4" w:space="0" w:color="000000"/>
              <w:right w:val="single" w:sz="4" w:space="0" w:color="000000"/>
            </w:tcBorders>
          </w:tcPr>
          <w:p w:rsidR="0067522C" w:rsidRPr="0067522C" w:rsidRDefault="0067522C" w:rsidP="000E6228">
            <w:pPr>
              <w:pStyle w:val="ConsPlusCell"/>
              <w:widowControl/>
              <w:snapToGrid w:val="0"/>
            </w:pPr>
            <w:r w:rsidRPr="0067522C">
              <w:t xml:space="preserve">1 раза в сутки </w:t>
            </w:r>
          </w:p>
        </w:tc>
      </w:tr>
      <w:tr w:rsidR="0067522C" w:rsidRPr="0067522C" w:rsidTr="000E6228">
        <w:trPr>
          <w:trHeight w:val="272"/>
        </w:trPr>
        <w:tc>
          <w:tcPr>
            <w:tcW w:w="7655" w:type="dxa"/>
            <w:tcBorders>
              <w:top w:val="single" w:sz="4" w:space="0" w:color="000000"/>
              <w:left w:val="single" w:sz="4" w:space="0" w:color="000000"/>
              <w:bottom w:val="single" w:sz="4" w:space="0" w:color="000000"/>
            </w:tcBorders>
          </w:tcPr>
          <w:p w:rsidR="0067522C" w:rsidRPr="0067522C" w:rsidRDefault="0067522C" w:rsidP="000E6228">
            <w:pPr>
              <w:pStyle w:val="ConsPlusCell"/>
              <w:widowControl/>
              <w:snapToGrid w:val="0"/>
              <w:rPr>
                <w:b/>
              </w:rPr>
            </w:pPr>
            <w:r w:rsidRPr="0067522C">
              <w:rPr>
                <w:b/>
              </w:rPr>
              <w:t xml:space="preserve">Теплый период </w:t>
            </w:r>
          </w:p>
        </w:tc>
        <w:tc>
          <w:tcPr>
            <w:tcW w:w="2411" w:type="dxa"/>
            <w:tcBorders>
              <w:top w:val="single" w:sz="4" w:space="0" w:color="000000"/>
              <w:left w:val="single" w:sz="4" w:space="0" w:color="000000"/>
              <w:bottom w:val="single" w:sz="4" w:space="0" w:color="000000"/>
              <w:right w:val="single" w:sz="4" w:space="0" w:color="000000"/>
            </w:tcBorders>
          </w:tcPr>
          <w:p w:rsidR="0067522C" w:rsidRPr="0067522C" w:rsidRDefault="0067522C" w:rsidP="000E6228">
            <w:pPr>
              <w:pStyle w:val="ConsPlusCell"/>
              <w:widowControl/>
              <w:snapToGrid w:val="0"/>
            </w:pPr>
          </w:p>
        </w:tc>
      </w:tr>
      <w:tr w:rsidR="0067522C" w:rsidRPr="0067522C" w:rsidTr="000E6228">
        <w:trPr>
          <w:trHeight w:val="240"/>
        </w:trPr>
        <w:tc>
          <w:tcPr>
            <w:tcW w:w="7655" w:type="dxa"/>
            <w:tcBorders>
              <w:top w:val="single" w:sz="4" w:space="0" w:color="000000"/>
              <w:left w:val="single" w:sz="4" w:space="0" w:color="000000"/>
              <w:bottom w:val="single" w:sz="4" w:space="0" w:color="000000"/>
            </w:tcBorders>
          </w:tcPr>
          <w:p w:rsidR="0067522C" w:rsidRPr="0067522C" w:rsidRDefault="0067522C" w:rsidP="000E6228">
            <w:pPr>
              <w:pStyle w:val="ConsPlusCell"/>
              <w:widowControl/>
              <w:snapToGrid w:val="0"/>
            </w:pPr>
            <w:r w:rsidRPr="0067522C">
              <w:t>Подметание территорий</w:t>
            </w:r>
          </w:p>
        </w:tc>
        <w:tc>
          <w:tcPr>
            <w:tcW w:w="2411" w:type="dxa"/>
            <w:tcBorders>
              <w:top w:val="single" w:sz="4" w:space="0" w:color="000000"/>
              <w:left w:val="single" w:sz="4" w:space="0" w:color="000000"/>
              <w:bottom w:val="single" w:sz="4" w:space="0" w:color="000000"/>
              <w:right w:val="single" w:sz="4" w:space="0" w:color="000000"/>
            </w:tcBorders>
          </w:tcPr>
          <w:p w:rsidR="0067522C" w:rsidRPr="0067522C" w:rsidRDefault="0067522C" w:rsidP="000E6228">
            <w:pPr>
              <w:pStyle w:val="ConsPlusCell"/>
              <w:widowControl/>
              <w:snapToGrid w:val="0"/>
            </w:pPr>
            <w:r w:rsidRPr="0067522C">
              <w:t xml:space="preserve">1 раз </w:t>
            </w:r>
            <w:proofErr w:type="gramStart"/>
            <w:r w:rsidRPr="0067522C">
              <w:t>в двое</w:t>
            </w:r>
            <w:proofErr w:type="gramEnd"/>
            <w:r w:rsidRPr="0067522C">
              <w:t xml:space="preserve"> суток - 1 категория</w:t>
            </w:r>
          </w:p>
        </w:tc>
      </w:tr>
      <w:tr w:rsidR="0067522C" w:rsidRPr="0067522C" w:rsidTr="000E6228">
        <w:trPr>
          <w:trHeight w:val="240"/>
        </w:trPr>
        <w:tc>
          <w:tcPr>
            <w:tcW w:w="7655" w:type="dxa"/>
            <w:tcBorders>
              <w:top w:val="single" w:sz="4" w:space="0" w:color="000000"/>
              <w:left w:val="single" w:sz="4" w:space="0" w:color="000000"/>
              <w:bottom w:val="single" w:sz="4" w:space="0" w:color="000000"/>
            </w:tcBorders>
          </w:tcPr>
          <w:p w:rsidR="0067522C" w:rsidRPr="0067522C" w:rsidRDefault="0067522C" w:rsidP="000E6228">
            <w:pPr>
              <w:pStyle w:val="ConsPlusCell"/>
              <w:widowControl/>
              <w:snapToGrid w:val="0"/>
            </w:pPr>
            <w:r w:rsidRPr="0067522C">
              <w:t>Очистка урн от мусора</w:t>
            </w:r>
          </w:p>
        </w:tc>
        <w:tc>
          <w:tcPr>
            <w:tcW w:w="2411" w:type="dxa"/>
            <w:tcBorders>
              <w:top w:val="single" w:sz="4" w:space="0" w:color="000000"/>
              <w:left w:val="single" w:sz="4" w:space="0" w:color="000000"/>
              <w:bottom w:val="single" w:sz="4" w:space="0" w:color="000000"/>
              <w:right w:val="single" w:sz="4" w:space="0" w:color="000000"/>
            </w:tcBorders>
          </w:tcPr>
          <w:p w:rsidR="0067522C" w:rsidRPr="0067522C" w:rsidRDefault="0067522C" w:rsidP="000E6228">
            <w:pPr>
              <w:pStyle w:val="ConsPlusCell"/>
              <w:widowControl/>
              <w:snapToGrid w:val="0"/>
            </w:pPr>
            <w:r w:rsidRPr="0067522C">
              <w:t>1 раз в сутки</w:t>
            </w:r>
          </w:p>
        </w:tc>
      </w:tr>
      <w:tr w:rsidR="0067522C" w:rsidRPr="0067522C" w:rsidTr="000E6228">
        <w:trPr>
          <w:trHeight w:val="240"/>
        </w:trPr>
        <w:tc>
          <w:tcPr>
            <w:tcW w:w="7655" w:type="dxa"/>
            <w:tcBorders>
              <w:top w:val="single" w:sz="4" w:space="0" w:color="000000"/>
              <w:left w:val="single" w:sz="4" w:space="0" w:color="000000"/>
              <w:bottom w:val="single" w:sz="4" w:space="0" w:color="000000"/>
            </w:tcBorders>
          </w:tcPr>
          <w:p w:rsidR="0067522C" w:rsidRPr="0067522C" w:rsidRDefault="0067522C" w:rsidP="000E6228">
            <w:pPr>
              <w:pStyle w:val="ConsPlusCell"/>
              <w:widowControl/>
              <w:snapToGrid w:val="0"/>
            </w:pPr>
            <w:r w:rsidRPr="0067522C">
              <w:t>Уборка газонов</w:t>
            </w:r>
          </w:p>
        </w:tc>
        <w:tc>
          <w:tcPr>
            <w:tcW w:w="2411" w:type="dxa"/>
            <w:tcBorders>
              <w:top w:val="single" w:sz="4" w:space="0" w:color="000000"/>
              <w:left w:val="single" w:sz="4" w:space="0" w:color="000000"/>
              <w:bottom w:val="single" w:sz="4" w:space="0" w:color="000000"/>
              <w:right w:val="single" w:sz="4" w:space="0" w:color="000000"/>
            </w:tcBorders>
          </w:tcPr>
          <w:p w:rsidR="0067522C" w:rsidRPr="0067522C" w:rsidRDefault="0067522C" w:rsidP="000E6228">
            <w:pPr>
              <w:pStyle w:val="ConsPlusCell"/>
              <w:widowControl/>
              <w:snapToGrid w:val="0"/>
            </w:pPr>
            <w:r w:rsidRPr="0067522C">
              <w:t xml:space="preserve">1 раз </w:t>
            </w:r>
            <w:proofErr w:type="gramStart"/>
            <w:r w:rsidRPr="0067522C">
              <w:t>в двое</w:t>
            </w:r>
            <w:proofErr w:type="gramEnd"/>
            <w:r w:rsidRPr="0067522C">
              <w:t xml:space="preserve"> суток</w:t>
            </w:r>
          </w:p>
        </w:tc>
      </w:tr>
      <w:tr w:rsidR="007A2E13" w:rsidRPr="0067522C" w:rsidTr="000E6228">
        <w:trPr>
          <w:trHeight w:val="240"/>
        </w:trPr>
        <w:tc>
          <w:tcPr>
            <w:tcW w:w="7655" w:type="dxa"/>
            <w:tcBorders>
              <w:top w:val="single" w:sz="4" w:space="0" w:color="000000"/>
              <w:left w:val="single" w:sz="4" w:space="0" w:color="000000"/>
              <w:bottom w:val="single" w:sz="4" w:space="0" w:color="000000"/>
            </w:tcBorders>
          </w:tcPr>
          <w:p w:rsidR="007A2E13" w:rsidRPr="0067522C" w:rsidRDefault="007A2E13" w:rsidP="000E6228">
            <w:pPr>
              <w:pStyle w:val="ConsPlusCell"/>
              <w:widowControl/>
              <w:snapToGrid w:val="0"/>
            </w:pPr>
            <w:r>
              <w:t>Уборка контейнерных площадок</w:t>
            </w:r>
          </w:p>
        </w:tc>
        <w:tc>
          <w:tcPr>
            <w:tcW w:w="2411" w:type="dxa"/>
            <w:tcBorders>
              <w:top w:val="single" w:sz="4" w:space="0" w:color="000000"/>
              <w:left w:val="single" w:sz="4" w:space="0" w:color="000000"/>
              <w:bottom w:val="single" w:sz="4" w:space="0" w:color="000000"/>
              <w:right w:val="single" w:sz="4" w:space="0" w:color="000000"/>
            </w:tcBorders>
          </w:tcPr>
          <w:p w:rsidR="007A2E13" w:rsidRPr="0067522C" w:rsidRDefault="007A2E13" w:rsidP="000E6228">
            <w:pPr>
              <w:pStyle w:val="ConsPlusCell"/>
              <w:widowControl/>
              <w:snapToGrid w:val="0"/>
            </w:pPr>
            <w:r>
              <w:t>1 раз в сутки</w:t>
            </w:r>
          </w:p>
        </w:tc>
      </w:tr>
      <w:tr w:rsidR="007A2E13" w:rsidRPr="0067522C" w:rsidTr="000E6228">
        <w:trPr>
          <w:trHeight w:val="240"/>
        </w:trPr>
        <w:tc>
          <w:tcPr>
            <w:tcW w:w="7655" w:type="dxa"/>
            <w:tcBorders>
              <w:top w:val="single" w:sz="4" w:space="0" w:color="000000"/>
              <w:left w:val="single" w:sz="4" w:space="0" w:color="000000"/>
              <w:bottom w:val="single" w:sz="4" w:space="0" w:color="000000"/>
            </w:tcBorders>
          </w:tcPr>
          <w:p w:rsidR="007A2E13" w:rsidRPr="0067522C" w:rsidRDefault="007A2E13" w:rsidP="000E6228">
            <w:pPr>
              <w:pStyle w:val="ConsPlusCell"/>
              <w:widowControl/>
              <w:snapToGrid w:val="0"/>
            </w:pPr>
            <w:r>
              <w:t>Уборка детских площадок</w:t>
            </w:r>
          </w:p>
        </w:tc>
        <w:tc>
          <w:tcPr>
            <w:tcW w:w="2411" w:type="dxa"/>
            <w:tcBorders>
              <w:top w:val="single" w:sz="4" w:space="0" w:color="000000"/>
              <w:left w:val="single" w:sz="4" w:space="0" w:color="000000"/>
              <w:bottom w:val="single" w:sz="4" w:space="0" w:color="000000"/>
              <w:right w:val="single" w:sz="4" w:space="0" w:color="000000"/>
            </w:tcBorders>
          </w:tcPr>
          <w:p w:rsidR="007A2E13" w:rsidRPr="0067522C" w:rsidRDefault="007A2E13" w:rsidP="000E6228">
            <w:pPr>
              <w:pStyle w:val="ConsPlusCell"/>
              <w:widowControl/>
              <w:snapToGrid w:val="0"/>
            </w:pPr>
            <w:r>
              <w:t>Ежедневно</w:t>
            </w:r>
          </w:p>
        </w:tc>
      </w:tr>
      <w:tr w:rsidR="007A2E13" w:rsidRPr="0067522C" w:rsidTr="000E6228">
        <w:trPr>
          <w:trHeight w:val="240"/>
        </w:trPr>
        <w:tc>
          <w:tcPr>
            <w:tcW w:w="7655" w:type="dxa"/>
            <w:tcBorders>
              <w:top w:val="single" w:sz="4" w:space="0" w:color="000000"/>
              <w:left w:val="single" w:sz="4" w:space="0" w:color="000000"/>
              <w:bottom w:val="single" w:sz="4" w:space="0" w:color="000000"/>
            </w:tcBorders>
          </w:tcPr>
          <w:p w:rsidR="007A2E13" w:rsidRDefault="007A2E13" w:rsidP="000E6228">
            <w:pPr>
              <w:pStyle w:val="ConsPlusCell"/>
              <w:widowControl/>
              <w:snapToGrid w:val="0"/>
            </w:pPr>
            <w:r>
              <w:t>Содержание детских площадок</w:t>
            </w:r>
          </w:p>
        </w:tc>
        <w:tc>
          <w:tcPr>
            <w:tcW w:w="2411" w:type="dxa"/>
            <w:tcBorders>
              <w:top w:val="single" w:sz="4" w:space="0" w:color="000000"/>
              <w:left w:val="single" w:sz="4" w:space="0" w:color="000000"/>
              <w:bottom w:val="single" w:sz="4" w:space="0" w:color="000000"/>
              <w:right w:val="single" w:sz="4" w:space="0" w:color="000000"/>
            </w:tcBorders>
          </w:tcPr>
          <w:p w:rsidR="007A2E13" w:rsidRDefault="007A2E13" w:rsidP="000E6228">
            <w:pPr>
              <w:pStyle w:val="ConsPlusCell"/>
              <w:widowControl/>
              <w:snapToGrid w:val="0"/>
            </w:pPr>
            <w:r>
              <w:t>По мере необходимости</w:t>
            </w:r>
          </w:p>
        </w:tc>
      </w:tr>
      <w:tr w:rsidR="007A2E13" w:rsidRPr="0067522C" w:rsidTr="007A2E13">
        <w:trPr>
          <w:trHeight w:val="379"/>
        </w:trPr>
        <w:tc>
          <w:tcPr>
            <w:tcW w:w="7655" w:type="dxa"/>
            <w:tcBorders>
              <w:top w:val="single" w:sz="4" w:space="0" w:color="000000"/>
              <w:left w:val="single" w:sz="4" w:space="0" w:color="000000"/>
              <w:bottom w:val="single" w:sz="4" w:space="0" w:color="000000"/>
            </w:tcBorders>
          </w:tcPr>
          <w:p w:rsidR="007A2E13" w:rsidRDefault="007A2E13" w:rsidP="000E6228">
            <w:pPr>
              <w:pStyle w:val="ConsPlusCell"/>
              <w:widowControl/>
              <w:snapToGrid w:val="0"/>
            </w:pPr>
            <w:r>
              <w:t>Уход за зелеными насаждениями</w:t>
            </w:r>
          </w:p>
        </w:tc>
        <w:tc>
          <w:tcPr>
            <w:tcW w:w="2411" w:type="dxa"/>
            <w:tcBorders>
              <w:top w:val="single" w:sz="4" w:space="0" w:color="000000"/>
              <w:left w:val="single" w:sz="4" w:space="0" w:color="000000"/>
              <w:bottom w:val="single" w:sz="4" w:space="0" w:color="000000"/>
              <w:right w:val="single" w:sz="4" w:space="0" w:color="000000"/>
            </w:tcBorders>
          </w:tcPr>
          <w:p w:rsidR="007A2E13" w:rsidRDefault="007A2E13" w:rsidP="000E6228">
            <w:pPr>
              <w:pStyle w:val="ConsPlusCell"/>
              <w:widowControl/>
              <w:snapToGrid w:val="0"/>
            </w:pPr>
            <w:r>
              <w:t>По мере необходимости</w:t>
            </w:r>
          </w:p>
        </w:tc>
      </w:tr>
      <w:tr w:rsidR="007A2E13" w:rsidRPr="0067522C" w:rsidTr="00416685">
        <w:trPr>
          <w:trHeight w:val="228"/>
        </w:trPr>
        <w:tc>
          <w:tcPr>
            <w:tcW w:w="7655" w:type="dxa"/>
            <w:tcBorders>
              <w:top w:val="single" w:sz="4" w:space="0" w:color="000000"/>
              <w:left w:val="single" w:sz="4" w:space="0" w:color="000000"/>
              <w:bottom w:val="single" w:sz="4" w:space="0" w:color="000000"/>
            </w:tcBorders>
          </w:tcPr>
          <w:p w:rsidR="007A2E13" w:rsidRPr="007A2E13" w:rsidRDefault="007A2E13" w:rsidP="000E6228">
            <w:pPr>
              <w:pStyle w:val="ConsPlusCell"/>
              <w:widowControl/>
              <w:snapToGrid w:val="0"/>
              <w:rPr>
                <w:b/>
              </w:rPr>
            </w:pPr>
            <w:r w:rsidRPr="007A2E13">
              <w:rPr>
                <w:b/>
              </w:rPr>
              <w:lastRenderedPageBreak/>
              <w:t>Техническое обслуживание</w:t>
            </w:r>
            <w:r>
              <w:rPr>
                <w:b/>
              </w:rPr>
              <w:t>,</w:t>
            </w:r>
            <w:r w:rsidRPr="007A2E13">
              <w:rPr>
                <w:b/>
              </w:rPr>
              <w:t xml:space="preserve"> осмотр, мелкий ремонт</w:t>
            </w:r>
          </w:p>
        </w:tc>
        <w:tc>
          <w:tcPr>
            <w:tcW w:w="2411" w:type="dxa"/>
            <w:tcBorders>
              <w:top w:val="single" w:sz="4" w:space="0" w:color="000000"/>
              <w:left w:val="single" w:sz="4" w:space="0" w:color="000000"/>
              <w:bottom w:val="single" w:sz="4" w:space="0" w:color="000000"/>
              <w:right w:val="single" w:sz="4" w:space="0" w:color="000000"/>
            </w:tcBorders>
          </w:tcPr>
          <w:p w:rsidR="007A2E13" w:rsidRDefault="007A2E13" w:rsidP="000E6228">
            <w:pPr>
              <w:pStyle w:val="ConsPlusCell"/>
              <w:widowControl/>
              <w:snapToGrid w:val="0"/>
            </w:pPr>
          </w:p>
        </w:tc>
      </w:tr>
      <w:tr w:rsidR="0067522C" w:rsidRPr="0067522C" w:rsidTr="000E6228">
        <w:trPr>
          <w:trHeight w:val="240"/>
        </w:trPr>
        <w:tc>
          <w:tcPr>
            <w:tcW w:w="7655" w:type="dxa"/>
            <w:tcBorders>
              <w:top w:val="single" w:sz="4" w:space="0" w:color="000000"/>
              <w:left w:val="single" w:sz="4" w:space="0" w:color="000000"/>
              <w:bottom w:val="single" w:sz="4" w:space="0" w:color="000000"/>
            </w:tcBorders>
          </w:tcPr>
          <w:p w:rsidR="0067522C" w:rsidRPr="007A2E13" w:rsidRDefault="0067522C" w:rsidP="000E6228">
            <w:pPr>
              <w:pStyle w:val="ConsPlusCell"/>
              <w:widowControl/>
              <w:snapToGrid w:val="0"/>
              <w:rPr>
                <w:b/>
              </w:rPr>
            </w:pPr>
            <w:r w:rsidRPr="007A2E13">
              <w:rPr>
                <w:b/>
              </w:rPr>
              <w:t xml:space="preserve">Аварийное обслуживание </w:t>
            </w:r>
            <w:r w:rsidR="007A2E13">
              <w:rPr>
                <w:b/>
              </w:rPr>
              <w:t xml:space="preserve"> с 17.00 ч до 8.30  ч.</w:t>
            </w:r>
          </w:p>
        </w:tc>
        <w:tc>
          <w:tcPr>
            <w:tcW w:w="2411" w:type="dxa"/>
            <w:tcBorders>
              <w:top w:val="single" w:sz="4" w:space="0" w:color="000000"/>
              <w:left w:val="single" w:sz="4" w:space="0" w:color="000000"/>
              <w:bottom w:val="single" w:sz="4" w:space="0" w:color="000000"/>
              <w:right w:val="single" w:sz="4" w:space="0" w:color="000000"/>
            </w:tcBorders>
          </w:tcPr>
          <w:p w:rsidR="0067522C" w:rsidRPr="0067522C" w:rsidRDefault="0067522C" w:rsidP="000E6228">
            <w:pPr>
              <w:pStyle w:val="ConsPlusCell"/>
              <w:widowControl/>
              <w:snapToGrid w:val="0"/>
            </w:pPr>
            <w:r w:rsidRPr="0067522C">
              <w:t>круглосуточно</w:t>
            </w:r>
          </w:p>
        </w:tc>
      </w:tr>
      <w:tr w:rsidR="0067522C" w:rsidRPr="0067522C" w:rsidTr="000E6228">
        <w:trPr>
          <w:trHeight w:val="240"/>
        </w:trPr>
        <w:tc>
          <w:tcPr>
            <w:tcW w:w="7655" w:type="dxa"/>
            <w:tcBorders>
              <w:top w:val="single" w:sz="4" w:space="0" w:color="000000"/>
              <w:left w:val="single" w:sz="4" w:space="0" w:color="000000"/>
              <w:bottom w:val="single" w:sz="4" w:space="0" w:color="000000"/>
            </w:tcBorders>
          </w:tcPr>
          <w:p w:rsidR="0067522C" w:rsidRPr="0067522C" w:rsidRDefault="0067522C" w:rsidP="000E6228">
            <w:pPr>
              <w:pStyle w:val="ConsPlusCell"/>
              <w:widowControl/>
              <w:snapToGrid w:val="0"/>
            </w:pPr>
            <w:r w:rsidRPr="0067522C">
              <w:t>Электроэнергия  на освещение мест общего пользования и технические цели</w:t>
            </w:r>
          </w:p>
        </w:tc>
        <w:tc>
          <w:tcPr>
            <w:tcW w:w="2411" w:type="dxa"/>
            <w:tcBorders>
              <w:top w:val="single" w:sz="4" w:space="0" w:color="000000"/>
              <w:left w:val="single" w:sz="4" w:space="0" w:color="000000"/>
              <w:bottom w:val="single" w:sz="4" w:space="0" w:color="000000"/>
              <w:right w:val="single" w:sz="4" w:space="0" w:color="000000"/>
            </w:tcBorders>
          </w:tcPr>
          <w:p w:rsidR="0067522C" w:rsidRPr="0067522C" w:rsidRDefault="0067522C" w:rsidP="000E6228">
            <w:pPr>
              <w:pStyle w:val="ConsPlusCell"/>
              <w:widowControl/>
              <w:snapToGrid w:val="0"/>
            </w:pPr>
            <w:r w:rsidRPr="0067522C">
              <w:t>ежедневно</w:t>
            </w:r>
          </w:p>
        </w:tc>
      </w:tr>
      <w:tr w:rsidR="0067522C" w:rsidRPr="0067522C" w:rsidTr="000E6228">
        <w:trPr>
          <w:trHeight w:val="240"/>
        </w:trPr>
        <w:tc>
          <w:tcPr>
            <w:tcW w:w="7655" w:type="dxa"/>
            <w:tcBorders>
              <w:top w:val="single" w:sz="4" w:space="0" w:color="000000"/>
              <w:left w:val="single" w:sz="4" w:space="0" w:color="000000"/>
              <w:bottom w:val="single" w:sz="4" w:space="0" w:color="000000"/>
            </w:tcBorders>
          </w:tcPr>
          <w:p w:rsidR="0067522C" w:rsidRPr="0067522C" w:rsidRDefault="0067522C" w:rsidP="000E6228">
            <w:pPr>
              <w:pStyle w:val="ConsPlusCell"/>
              <w:widowControl/>
              <w:snapToGrid w:val="0"/>
            </w:pPr>
            <w:r w:rsidRPr="0067522C">
              <w:t>Вывоз ТБО</w:t>
            </w:r>
          </w:p>
        </w:tc>
        <w:tc>
          <w:tcPr>
            <w:tcW w:w="2411" w:type="dxa"/>
            <w:tcBorders>
              <w:top w:val="single" w:sz="4" w:space="0" w:color="000000"/>
              <w:left w:val="single" w:sz="4" w:space="0" w:color="000000"/>
              <w:bottom w:val="single" w:sz="4" w:space="0" w:color="000000"/>
              <w:right w:val="single" w:sz="4" w:space="0" w:color="000000"/>
            </w:tcBorders>
          </w:tcPr>
          <w:p w:rsidR="0067522C" w:rsidRPr="0067522C" w:rsidRDefault="0067522C" w:rsidP="000E6228">
            <w:pPr>
              <w:pStyle w:val="ConsPlusCell"/>
              <w:widowControl/>
              <w:snapToGrid w:val="0"/>
            </w:pPr>
            <w:r w:rsidRPr="0067522C">
              <w:t>ежедневно</w:t>
            </w:r>
          </w:p>
        </w:tc>
      </w:tr>
      <w:tr w:rsidR="0067522C" w:rsidRPr="0067522C" w:rsidTr="000E6228">
        <w:trPr>
          <w:trHeight w:val="245"/>
        </w:trPr>
        <w:tc>
          <w:tcPr>
            <w:tcW w:w="7655" w:type="dxa"/>
            <w:tcBorders>
              <w:top w:val="single" w:sz="4" w:space="0" w:color="000000"/>
              <w:left w:val="single" w:sz="4" w:space="0" w:color="000000"/>
              <w:bottom w:val="single" w:sz="4" w:space="0" w:color="000000"/>
            </w:tcBorders>
          </w:tcPr>
          <w:p w:rsidR="0067522C" w:rsidRPr="0067522C" w:rsidRDefault="0067522C" w:rsidP="000E6228">
            <w:pPr>
              <w:pStyle w:val="ConsPlusCell"/>
              <w:widowControl/>
              <w:snapToGrid w:val="0"/>
            </w:pPr>
            <w:r w:rsidRPr="0067522C">
              <w:t>Вывоз крупногабаритного мусора</w:t>
            </w:r>
          </w:p>
        </w:tc>
        <w:tc>
          <w:tcPr>
            <w:tcW w:w="2411" w:type="dxa"/>
            <w:tcBorders>
              <w:top w:val="single" w:sz="4" w:space="0" w:color="000000"/>
              <w:left w:val="single" w:sz="4" w:space="0" w:color="000000"/>
              <w:bottom w:val="single" w:sz="4" w:space="0" w:color="000000"/>
              <w:right w:val="single" w:sz="4" w:space="0" w:color="000000"/>
            </w:tcBorders>
          </w:tcPr>
          <w:p w:rsidR="0067522C" w:rsidRPr="0067522C" w:rsidRDefault="0067522C" w:rsidP="003B624B">
            <w:pPr>
              <w:pStyle w:val="ConsPlusCell"/>
              <w:widowControl/>
              <w:snapToGrid w:val="0"/>
            </w:pPr>
            <w:r w:rsidRPr="0067522C">
              <w:t xml:space="preserve">по мере накопления, </w:t>
            </w:r>
            <w:r w:rsidR="003B624B">
              <w:t xml:space="preserve"> согласно договору</w:t>
            </w:r>
          </w:p>
        </w:tc>
      </w:tr>
      <w:tr w:rsidR="0067522C" w:rsidRPr="0067522C" w:rsidTr="000E6228">
        <w:trPr>
          <w:trHeight w:val="240"/>
        </w:trPr>
        <w:tc>
          <w:tcPr>
            <w:tcW w:w="7655" w:type="dxa"/>
            <w:tcBorders>
              <w:top w:val="single" w:sz="4" w:space="0" w:color="000000"/>
              <w:left w:val="single" w:sz="4" w:space="0" w:color="000000"/>
              <w:bottom w:val="single" w:sz="4" w:space="0" w:color="000000"/>
            </w:tcBorders>
          </w:tcPr>
          <w:p w:rsidR="0067522C" w:rsidRPr="0067522C" w:rsidRDefault="0067522C" w:rsidP="000E6228">
            <w:pPr>
              <w:pStyle w:val="ConsPlusCell"/>
              <w:widowControl/>
              <w:snapToGrid w:val="0"/>
            </w:pPr>
            <w:r w:rsidRPr="0067522C">
              <w:t>Техническое обслуживание лифтового хозяйства (при наличии)</w:t>
            </w:r>
          </w:p>
        </w:tc>
        <w:tc>
          <w:tcPr>
            <w:tcW w:w="2411" w:type="dxa"/>
            <w:tcBorders>
              <w:top w:val="single" w:sz="4" w:space="0" w:color="000000"/>
              <w:left w:val="single" w:sz="4" w:space="0" w:color="000000"/>
              <w:bottom w:val="single" w:sz="4" w:space="0" w:color="000000"/>
              <w:right w:val="single" w:sz="4" w:space="0" w:color="000000"/>
            </w:tcBorders>
          </w:tcPr>
          <w:p w:rsidR="0067522C" w:rsidRPr="0067522C" w:rsidRDefault="0067522C" w:rsidP="000E6228">
            <w:pPr>
              <w:pStyle w:val="ConsPlusCell"/>
              <w:widowControl/>
              <w:snapToGrid w:val="0"/>
            </w:pPr>
            <w:r w:rsidRPr="0067522C">
              <w:t>ежедневно</w:t>
            </w:r>
          </w:p>
        </w:tc>
      </w:tr>
      <w:tr w:rsidR="0067522C" w:rsidRPr="0067522C" w:rsidTr="000E6228">
        <w:trPr>
          <w:trHeight w:val="249"/>
        </w:trPr>
        <w:tc>
          <w:tcPr>
            <w:tcW w:w="7655" w:type="dxa"/>
            <w:tcBorders>
              <w:top w:val="single" w:sz="4" w:space="0" w:color="000000"/>
              <w:left w:val="single" w:sz="4" w:space="0" w:color="000000"/>
              <w:bottom w:val="single" w:sz="4" w:space="0" w:color="000000"/>
            </w:tcBorders>
          </w:tcPr>
          <w:p w:rsidR="0067522C" w:rsidRPr="007A2E13" w:rsidRDefault="0067522C" w:rsidP="000E6228">
            <w:pPr>
              <w:pStyle w:val="ConsPlusCell"/>
              <w:widowControl/>
              <w:snapToGrid w:val="0"/>
              <w:rPr>
                <w:b/>
              </w:rPr>
            </w:pPr>
            <w:r w:rsidRPr="007A2E13">
              <w:rPr>
                <w:b/>
              </w:rPr>
              <w:t>Услуги подрядных организаций</w:t>
            </w:r>
          </w:p>
        </w:tc>
        <w:tc>
          <w:tcPr>
            <w:tcW w:w="2411" w:type="dxa"/>
            <w:tcBorders>
              <w:top w:val="single" w:sz="4" w:space="0" w:color="000000"/>
              <w:left w:val="single" w:sz="4" w:space="0" w:color="000000"/>
              <w:bottom w:val="single" w:sz="4" w:space="0" w:color="000000"/>
              <w:right w:val="single" w:sz="4" w:space="0" w:color="000000"/>
            </w:tcBorders>
          </w:tcPr>
          <w:p w:rsidR="0067522C" w:rsidRPr="0067522C" w:rsidRDefault="0067522C" w:rsidP="000E6228">
            <w:pPr>
              <w:pStyle w:val="ConsPlusCell"/>
              <w:widowControl/>
              <w:snapToGrid w:val="0"/>
            </w:pPr>
          </w:p>
        </w:tc>
      </w:tr>
      <w:tr w:rsidR="0067522C" w:rsidRPr="0067522C" w:rsidTr="000E6228">
        <w:trPr>
          <w:trHeight w:val="230"/>
        </w:trPr>
        <w:tc>
          <w:tcPr>
            <w:tcW w:w="7655" w:type="dxa"/>
            <w:tcBorders>
              <w:top w:val="single" w:sz="4" w:space="0" w:color="000000"/>
              <w:left w:val="single" w:sz="4" w:space="0" w:color="000000"/>
              <w:bottom w:val="single" w:sz="4" w:space="0" w:color="000000"/>
            </w:tcBorders>
          </w:tcPr>
          <w:p w:rsidR="0067522C" w:rsidRPr="0067522C" w:rsidRDefault="0067522C" w:rsidP="000E6228">
            <w:pPr>
              <w:pStyle w:val="ConsPlusCell"/>
              <w:widowControl/>
              <w:snapToGrid w:val="0"/>
            </w:pPr>
            <w:r w:rsidRPr="0067522C">
              <w:t xml:space="preserve">Обслуживание </w:t>
            </w:r>
            <w:proofErr w:type="spellStart"/>
            <w:r w:rsidRPr="0067522C">
              <w:t>вентканалов</w:t>
            </w:r>
            <w:proofErr w:type="spellEnd"/>
          </w:p>
        </w:tc>
        <w:tc>
          <w:tcPr>
            <w:tcW w:w="2411" w:type="dxa"/>
            <w:tcBorders>
              <w:top w:val="single" w:sz="4" w:space="0" w:color="000000"/>
              <w:left w:val="single" w:sz="4" w:space="0" w:color="000000"/>
              <w:bottom w:val="single" w:sz="4" w:space="0" w:color="000000"/>
              <w:right w:val="single" w:sz="4" w:space="0" w:color="000000"/>
            </w:tcBorders>
          </w:tcPr>
          <w:p w:rsidR="0067522C" w:rsidRPr="0067522C" w:rsidRDefault="0067522C" w:rsidP="000E6228">
            <w:pPr>
              <w:pStyle w:val="ConsPlusCell"/>
              <w:widowControl/>
              <w:snapToGrid w:val="0"/>
            </w:pPr>
            <w:r w:rsidRPr="0067522C">
              <w:t>2 раза в год</w:t>
            </w:r>
          </w:p>
        </w:tc>
      </w:tr>
      <w:tr w:rsidR="0067522C" w:rsidRPr="0067522C" w:rsidTr="000E6228">
        <w:trPr>
          <w:trHeight w:val="240"/>
        </w:trPr>
        <w:tc>
          <w:tcPr>
            <w:tcW w:w="7655" w:type="dxa"/>
            <w:tcBorders>
              <w:top w:val="single" w:sz="4" w:space="0" w:color="000000"/>
              <w:left w:val="single" w:sz="4" w:space="0" w:color="000000"/>
              <w:bottom w:val="single" w:sz="4" w:space="0" w:color="000000"/>
            </w:tcBorders>
          </w:tcPr>
          <w:p w:rsidR="0067522C" w:rsidRPr="0067522C" w:rsidRDefault="0067522C" w:rsidP="000E6228">
            <w:pPr>
              <w:pStyle w:val="ConsPlusCell"/>
              <w:widowControl/>
              <w:snapToGrid w:val="0"/>
            </w:pPr>
            <w:r w:rsidRPr="0067522C">
              <w:t xml:space="preserve">Дератизация </w:t>
            </w:r>
          </w:p>
        </w:tc>
        <w:tc>
          <w:tcPr>
            <w:tcW w:w="2411" w:type="dxa"/>
            <w:tcBorders>
              <w:top w:val="single" w:sz="4" w:space="0" w:color="000000"/>
              <w:left w:val="single" w:sz="4" w:space="0" w:color="000000"/>
              <w:bottom w:val="single" w:sz="4" w:space="0" w:color="000000"/>
              <w:right w:val="single" w:sz="4" w:space="0" w:color="000000"/>
            </w:tcBorders>
          </w:tcPr>
          <w:p w:rsidR="0067522C" w:rsidRPr="0067522C" w:rsidRDefault="0067522C" w:rsidP="000E6228">
            <w:pPr>
              <w:pStyle w:val="ConsPlusCell"/>
              <w:widowControl/>
              <w:snapToGrid w:val="0"/>
            </w:pPr>
            <w:r w:rsidRPr="0067522C">
              <w:t>1 раз в месяц</w:t>
            </w:r>
          </w:p>
        </w:tc>
      </w:tr>
      <w:tr w:rsidR="0067522C" w:rsidRPr="0067522C" w:rsidTr="000E6228">
        <w:trPr>
          <w:trHeight w:val="232"/>
        </w:trPr>
        <w:tc>
          <w:tcPr>
            <w:tcW w:w="7655" w:type="dxa"/>
            <w:tcBorders>
              <w:top w:val="single" w:sz="4" w:space="0" w:color="000000"/>
              <w:left w:val="single" w:sz="4" w:space="0" w:color="000000"/>
              <w:bottom w:val="single" w:sz="4" w:space="0" w:color="000000"/>
            </w:tcBorders>
          </w:tcPr>
          <w:p w:rsidR="0067522C" w:rsidRPr="0067522C" w:rsidRDefault="0067522C" w:rsidP="000E6228">
            <w:pPr>
              <w:pStyle w:val="ConsPlusCell"/>
              <w:widowControl/>
              <w:snapToGrid w:val="0"/>
            </w:pPr>
            <w:r w:rsidRPr="0067522C">
              <w:t xml:space="preserve">Дезинсекция </w:t>
            </w:r>
          </w:p>
        </w:tc>
        <w:tc>
          <w:tcPr>
            <w:tcW w:w="2411" w:type="dxa"/>
            <w:tcBorders>
              <w:top w:val="single" w:sz="4" w:space="0" w:color="000000"/>
              <w:left w:val="single" w:sz="4" w:space="0" w:color="000000"/>
              <w:bottom w:val="single" w:sz="4" w:space="0" w:color="000000"/>
              <w:right w:val="single" w:sz="4" w:space="0" w:color="000000"/>
            </w:tcBorders>
          </w:tcPr>
          <w:p w:rsidR="0067522C" w:rsidRPr="0067522C" w:rsidRDefault="0067522C" w:rsidP="000E6228">
            <w:pPr>
              <w:pStyle w:val="ConsPlusCell"/>
              <w:widowControl/>
              <w:snapToGrid w:val="0"/>
            </w:pPr>
            <w:r w:rsidRPr="0067522C">
              <w:t>по мере необходимости</w:t>
            </w:r>
          </w:p>
        </w:tc>
      </w:tr>
      <w:tr w:rsidR="0067522C" w:rsidRPr="0067522C" w:rsidTr="000E6228">
        <w:trPr>
          <w:trHeight w:val="240"/>
        </w:trPr>
        <w:tc>
          <w:tcPr>
            <w:tcW w:w="7655" w:type="dxa"/>
            <w:tcBorders>
              <w:top w:val="single" w:sz="4" w:space="0" w:color="000000"/>
              <w:left w:val="single" w:sz="4" w:space="0" w:color="000000"/>
              <w:bottom w:val="single" w:sz="4" w:space="0" w:color="000000"/>
            </w:tcBorders>
          </w:tcPr>
          <w:p w:rsidR="0067522C" w:rsidRPr="0067522C" w:rsidRDefault="0067522C" w:rsidP="000E6228">
            <w:pPr>
              <w:pStyle w:val="ConsPlusCell"/>
              <w:widowControl/>
              <w:snapToGrid w:val="0"/>
            </w:pPr>
            <w:r w:rsidRPr="0067522C">
              <w:t>Обслуживание ППА (при наличии)</w:t>
            </w:r>
          </w:p>
        </w:tc>
        <w:tc>
          <w:tcPr>
            <w:tcW w:w="2411" w:type="dxa"/>
            <w:tcBorders>
              <w:top w:val="single" w:sz="4" w:space="0" w:color="000000"/>
              <w:left w:val="single" w:sz="4" w:space="0" w:color="000000"/>
              <w:bottom w:val="single" w:sz="4" w:space="0" w:color="000000"/>
              <w:right w:val="single" w:sz="4" w:space="0" w:color="000000"/>
            </w:tcBorders>
          </w:tcPr>
          <w:p w:rsidR="0067522C" w:rsidRPr="0067522C" w:rsidRDefault="0067522C" w:rsidP="000E6228">
            <w:pPr>
              <w:pStyle w:val="ConsPlusCell"/>
              <w:widowControl/>
              <w:snapToGrid w:val="0"/>
            </w:pPr>
            <w:r w:rsidRPr="0067522C">
              <w:t>1 раз в год</w:t>
            </w:r>
          </w:p>
        </w:tc>
      </w:tr>
      <w:tr w:rsidR="0067522C" w:rsidRPr="0067522C" w:rsidTr="000E6228">
        <w:trPr>
          <w:trHeight w:val="240"/>
        </w:trPr>
        <w:tc>
          <w:tcPr>
            <w:tcW w:w="7655" w:type="dxa"/>
            <w:tcBorders>
              <w:top w:val="single" w:sz="4" w:space="0" w:color="000000"/>
              <w:left w:val="single" w:sz="4" w:space="0" w:color="000000"/>
              <w:bottom w:val="single" w:sz="4" w:space="0" w:color="000000"/>
            </w:tcBorders>
          </w:tcPr>
          <w:p w:rsidR="0067522C" w:rsidRPr="0067522C" w:rsidRDefault="0067522C" w:rsidP="000E6228">
            <w:pPr>
              <w:pStyle w:val="ConsPlusCell"/>
              <w:widowControl/>
              <w:snapToGrid w:val="0"/>
            </w:pPr>
            <w:r w:rsidRPr="0067522C">
              <w:t>Обслуживание электроплит (при наличии)</w:t>
            </w:r>
          </w:p>
        </w:tc>
        <w:tc>
          <w:tcPr>
            <w:tcW w:w="2411" w:type="dxa"/>
            <w:tcBorders>
              <w:top w:val="single" w:sz="4" w:space="0" w:color="000000"/>
              <w:left w:val="single" w:sz="4" w:space="0" w:color="000000"/>
              <w:bottom w:val="single" w:sz="4" w:space="0" w:color="000000"/>
              <w:right w:val="single" w:sz="4" w:space="0" w:color="000000"/>
            </w:tcBorders>
          </w:tcPr>
          <w:p w:rsidR="0067522C" w:rsidRPr="0067522C" w:rsidRDefault="0067522C" w:rsidP="000E6228">
            <w:pPr>
              <w:pStyle w:val="ConsPlusCell"/>
              <w:widowControl/>
              <w:snapToGrid w:val="0"/>
            </w:pPr>
            <w:r w:rsidRPr="0067522C">
              <w:t>1 раз в год</w:t>
            </w:r>
          </w:p>
        </w:tc>
      </w:tr>
    </w:tbl>
    <w:p w:rsidR="0067522C" w:rsidRPr="0067522C" w:rsidRDefault="0067522C" w:rsidP="00416685">
      <w:pPr>
        <w:spacing w:after="0" w:line="240" w:lineRule="auto"/>
        <w:ind w:firstLine="540"/>
        <w:jc w:val="both"/>
        <w:rPr>
          <w:rFonts w:ascii="Arial" w:hAnsi="Arial" w:cs="Arial"/>
          <w:sz w:val="20"/>
          <w:szCs w:val="20"/>
        </w:rPr>
      </w:pPr>
      <w:r w:rsidRPr="0067522C">
        <w:rPr>
          <w:rFonts w:ascii="Arial" w:hAnsi="Arial" w:cs="Arial"/>
          <w:sz w:val="20"/>
          <w:szCs w:val="20"/>
        </w:rPr>
        <w:t>&lt;*&gt; Гарантийный срок 6 месяцев.</w:t>
      </w:r>
    </w:p>
    <w:p w:rsidR="0067522C" w:rsidRPr="0067522C" w:rsidRDefault="0067522C" w:rsidP="00416685">
      <w:pPr>
        <w:spacing w:after="0" w:line="240" w:lineRule="auto"/>
        <w:ind w:firstLine="540"/>
        <w:jc w:val="both"/>
        <w:rPr>
          <w:rFonts w:ascii="Arial" w:hAnsi="Arial" w:cs="Arial"/>
          <w:sz w:val="20"/>
          <w:szCs w:val="20"/>
        </w:rPr>
      </w:pPr>
      <w:r w:rsidRPr="0067522C">
        <w:rPr>
          <w:rFonts w:ascii="Arial" w:hAnsi="Arial" w:cs="Arial"/>
          <w:sz w:val="20"/>
          <w:szCs w:val="20"/>
        </w:rPr>
        <w:t>&lt;**&gt; Гарантийный срок 1 год.</w:t>
      </w:r>
    </w:p>
    <w:p w:rsidR="00416685" w:rsidRDefault="00416685" w:rsidP="00416685">
      <w:pPr>
        <w:spacing w:after="0" w:line="100" w:lineRule="atLeast"/>
        <w:ind w:left="-15"/>
        <w:jc w:val="both"/>
        <w:rPr>
          <w:rFonts w:ascii="Arial" w:hAnsi="Arial"/>
          <w:b/>
          <w:bCs/>
          <w:color w:val="222222"/>
        </w:rPr>
      </w:pPr>
    </w:p>
    <w:p w:rsidR="006777F9" w:rsidRPr="006777F9" w:rsidRDefault="006777F9" w:rsidP="00416685">
      <w:pPr>
        <w:spacing w:after="0" w:line="100" w:lineRule="atLeast"/>
        <w:ind w:left="-15"/>
        <w:jc w:val="both"/>
        <w:rPr>
          <w:rFonts w:ascii="Arial" w:hAnsi="Arial"/>
          <w:b/>
          <w:bCs/>
          <w:color w:val="222222"/>
        </w:rPr>
      </w:pPr>
      <w:r w:rsidRPr="006777F9">
        <w:rPr>
          <w:rFonts w:ascii="Arial" w:hAnsi="Arial"/>
          <w:b/>
          <w:bCs/>
          <w:color w:val="222222"/>
        </w:rPr>
        <w:t xml:space="preserve">Управляющая Организация </w:t>
      </w:r>
    </w:p>
    <w:p w:rsidR="006777F9" w:rsidRPr="006777F9" w:rsidRDefault="006777F9" w:rsidP="006777F9">
      <w:pPr>
        <w:spacing w:after="0" w:line="100" w:lineRule="atLeast"/>
        <w:ind w:left="-15"/>
        <w:jc w:val="both"/>
        <w:rPr>
          <w:rFonts w:ascii="Arial" w:hAnsi="Arial"/>
          <w:color w:val="222222"/>
        </w:rPr>
      </w:pPr>
      <w:r w:rsidRPr="006777F9">
        <w:rPr>
          <w:rFonts w:ascii="Arial" w:hAnsi="Arial"/>
          <w:color w:val="222222"/>
        </w:rPr>
        <w:t>ООО «</w:t>
      </w:r>
      <w:proofErr w:type="spellStart"/>
      <w:r w:rsidRPr="006777F9">
        <w:rPr>
          <w:rFonts w:ascii="Arial" w:hAnsi="Arial"/>
          <w:color w:val="222222"/>
        </w:rPr>
        <w:t>ЖилЭнерго</w:t>
      </w:r>
      <w:proofErr w:type="spellEnd"/>
      <w:r w:rsidRPr="006777F9">
        <w:rPr>
          <w:rFonts w:ascii="Arial" w:hAnsi="Arial"/>
          <w:color w:val="222222"/>
        </w:rPr>
        <w:t>»,</w:t>
      </w:r>
    </w:p>
    <w:p w:rsidR="006777F9" w:rsidRPr="006777F9" w:rsidRDefault="006777F9" w:rsidP="006777F9">
      <w:pPr>
        <w:spacing w:after="0" w:line="100" w:lineRule="atLeast"/>
        <w:ind w:left="-15"/>
        <w:jc w:val="both"/>
        <w:rPr>
          <w:rFonts w:ascii="Arial" w:hAnsi="Arial"/>
          <w:color w:val="222222"/>
        </w:rPr>
      </w:pPr>
      <w:r w:rsidRPr="006777F9">
        <w:rPr>
          <w:rFonts w:ascii="Arial" w:hAnsi="Arial"/>
          <w:color w:val="222222"/>
        </w:rPr>
        <w:t>4430</w:t>
      </w:r>
      <w:r w:rsidR="004F274F">
        <w:rPr>
          <w:rFonts w:ascii="Arial" w:hAnsi="Arial"/>
          <w:color w:val="222222"/>
        </w:rPr>
        <w:t>36</w:t>
      </w:r>
      <w:r w:rsidRPr="006777F9">
        <w:rPr>
          <w:rFonts w:ascii="Arial" w:hAnsi="Arial"/>
          <w:color w:val="222222"/>
        </w:rPr>
        <w:t xml:space="preserve"> г. Самара, ул. </w:t>
      </w:r>
      <w:r w:rsidR="004F274F">
        <w:rPr>
          <w:rFonts w:ascii="Arial" w:hAnsi="Arial"/>
          <w:color w:val="222222"/>
        </w:rPr>
        <w:t>Паровозная д. 21</w:t>
      </w:r>
      <w:r w:rsidRPr="006777F9">
        <w:rPr>
          <w:rFonts w:ascii="Arial" w:hAnsi="Arial"/>
          <w:color w:val="222222"/>
        </w:rPr>
        <w:t xml:space="preserve">                                                                  </w:t>
      </w:r>
    </w:p>
    <w:p w:rsidR="006777F9" w:rsidRPr="006777F9" w:rsidRDefault="006777F9" w:rsidP="006777F9">
      <w:pPr>
        <w:spacing w:after="0" w:line="100" w:lineRule="atLeast"/>
        <w:rPr>
          <w:rFonts w:ascii="Arial" w:hAnsi="Arial"/>
        </w:rPr>
      </w:pPr>
      <w:r w:rsidRPr="006777F9">
        <w:rPr>
          <w:rFonts w:ascii="Arial" w:hAnsi="Arial"/>
        </w:rPr>
        <w:t>ИНН/КПП 6311137619/631101001</w:t>
      </w:r>
    </w:p>
    <w:p w:rsidR="006777F9" w:rsidRPr="006777F9" w:rsidRDefault="006777F9" w:rsidP="006777F9">
      <w:pPr>
        <w:spacing w:after="0" w:line="100" w:lineRule="atLeast"/>
        <w:rPr>
          <w:rFonts w:ascii="Arial" w:hAnsi="Arial"/>
        </w:rPr>
      </w:pPr>
      <w:proofErr w:type="spellStart"/>
      <w:proofErr w:type="gramStart"/>
      <w:r w:rsidRPr="006777F9">
        <w:rPr>
          <w:rFonts w:ascii="Arial" w:hAnsi="Arial"/>
        </w:rPr>
        <w:t>р</w:t>
      </w:r>
      <w:proofErr w:type="spellEnd"/>
      <w:proofErr w:type="gramEnd"/>
      <w:r w:rsidRPr="006777F9">
        <w:rPr>
          <w:rFonts w:ascii="Arial" w:hAnsi="Arial"/>
        </w:rPr>
        <w:t xml:space="preserve">/с 40 70 28 10 </w:t>
      </w:r>
      <w:proofErr w:type="spellStart"/>
      <w:r w:rsidRPr="006777F9">
        <w:rPr>
          <w:rFonts w:ascii="Arial" w:hAnsi="Arial"/>
        </w:rPr>
        <w:t>10</w:t>
      </w:r>
      <w:proofErr w:type="spellEnd"/>
      <w:r w:rsidRPr="006777F9">
        <w:rPr>
          <w:rFonts w:ascii="Arial" w:hAnsi="Arial"/>
        </w:rPr>
        <w:t xml:space="preserve"> 101 01 00336  к/с 30101810100000000820</w:t>
      </w:r>
    </w:p>
    <w:p w:rsidR="006777F9" w:rsidRPr="006777F9" w:rsidRDefault="006777F9" w:rsidP="006777F9">
      <w:pPr>
        <w:spacing w:after="0" w:line="100" w:lineRule="atLeast"/>
        <w:rPr>
          <w:rFonts w:ascii="Arial" w:hAnsi="Arial"/>
          <w:color w:val="222222"/>
        </w:rPr>
      </w:pPr>
      <w:r w:rsidRPr="006777F9">
        <w:rPr>
          <w:rFonts w:ascii="Arial" w:hAnsi="Arial"/>
        </w:rPr>
        <w:t xml:space="preserve">ОАО «Первый Республиканский Банк» </w:t>
      </w:r>
      <w:proofErr w:type="gramStart"/>
      <w:r w:rsidRPr="006777F9">
        <w:rPr>
          <w:rFonts w:ascii="Arial" w:hAnsi="Arial"/>
        </w:rPr>
        <w:t>г</w:t>
      </w:r>
      <w:proofErr w:type="gramEnd"/>
      <w:r w:rsidRPr="006777F9">
        <w:rPr>
          <w:rFonts w:ascii="Arial" w:hAnsi="Arial"/>
        </w:rPr>
        <w:t>.</w:t>
      </w:r>
      <w:r>
        <w:rPr>
          <w:rFonts w:ascii="Arial" w:hAnsi="Arial"/>
        </w:rPr>
        <w:t xml:space="preserve"> </w:t>
      </w:r>
      <w:r w:rsidRPr="006777F9">
        <w:rPr>
          <w:rFonts w:ascii="Arial" w:hAnsi="Arial"/>
        </w:rPr>
        <w:t xml:space="preserve">Самара   </w:t>
      </w:r>
      <w:r w:rsidRPr="006777F9">
        <w:rPr>
          <w:rFonts w:ascii="Arial" w:hAnsi="Arial"/>
          <w:color w:val="222222"/>
        </w:rPr>
        <w:t>БИК 043601820</w:t>
      </w:r>
    </w:p>
    <w:p w:rsidR="006777F9" w:rsidRPr="006777F9" w:rsidRDefault="006777F9" w:rsidP="006777F9">
      <w:pPr>
        <w:spacing w:after="0" w:line="100" w:lineRule="atLeast"/>
        <w:ind w:left="-15"/>
        <w:jc w:val="both"/>
        <w:rPr>
          <w:rFonts w:ascii="Arial" w:hAnsi="Arial"/>
          <w:color w:val="222222"/>
        </w:rPr>
      </w:pPr>
    </w:p>
    <w:p w:rsidR="006777F9" w:rsidRPr="006777F9" w:rsidRDefault="006777F9" w:rsidP="006777F9">
      <w:pPr>
        <w:spacing w:after="0" w:line="100" w:lineRule="atLeast"/>
        <w:ind w:left="-15"/>
        <w:jc w:val="both"/>
        <w:rPr>
          <w:rFonts w:ascii="Arial" w:hAnsi="Arial"/>
          <w:color w:val="222222"/>
        </w:rPr>
      </w:pPr>
      <w:r w:rsidRPr="006777F9">
        <w:rPr>
          <w:rFonts w:ascii="Arial" w:hAnsi="Arial"/>
          <w:color w:val="222222"/>
        </w:rPr>
        <w:t xml:space="preserve">Директор _____________________  Иванова Н.Л.               </w:t>
      </w:r>
    </w:p>
    <w:p w:rsidR="006777F9" w:rsidRPr="006777F9" w:rsidRDefault="006777F9" w:rsidP="006777F9">
      <w:pPr>
        <w:spacing w:after="0" w:line="240" w:lineRule="auto"/>
        <w:jc w:val="both"/>
        <w:rPr>
          <w:rFonts w:ascii="Arial" w:hAnsi="Arial" w:cs="Arial"/>
        </w:rPr>
      </w:pPr>
    </w:p>
    <w:p w:rsidR="00416685" w:rsidRDefault="00416685" w:rsidP="006777F9">
      <w:pPr>
        <w:spacing w:after="0" w:line="240" w:lineRule="auto"/>
        <w:jc w:val="both"/>
        <w:rPr>
          <w:rFonts w:ascii="Arial" w:hAnsi="Arial" w:cs="Arial"/>
          <w:b/>
        </w:rPr>
      </w:pPr>
    </w:p>
    <w:p w:rsidR="006777F9" w:rsidRPr="00416685" w:rsidRDefault="006777F9" w:rsidP="006777F9">
      <w:pPr>
        <w:spacing w:after="0" w:line="240" w:lineRule="auto"/>
        <w:jc w:val="both"/>
        <w:rPr>
          <w:rFonts w:ascii="Arial" w:hAnsi="Arial" w:cs="Arial"/>
          <w:b/>
        </w:rPr>
      </w:pPr>
      <w:r w:rsidRPr="00416685">
        <w:rPr>
          <w:rFonts w:ascii="Arial" w:hAnsi="Arial" w:cs="Arial"/>
          <w:b/>
        </w:rPr>
        <w:t>Собственник:</w:t>
      </w:r>
    </w:p>
    <w:p w:rsidR="006777F9" w:rsidRPr="006777F9" w:rsidRDefault="006777F9" w:rsidP="006777F9">
      <w:pPr>
        <w:spacing w:after="0" w:line="240" w:lineRule="auto"/>
        <w:jc w:val="both"/>
        <w:rPr>
          <w:rFonts w:ascii="Arial" w:hAnsi="Arial" w:cs="Arial"/>
        </w:rPr>
      </w:pPr>
      <w:r w:rsidRPr="006777F9">
        <w:rPr>
          <w:rFonts w:ascii="Arial" w:hAnsi="Arial" w:cs="Arial"/>
        </w:rPr>
        <w:t>_________________________________</w:t>
      </w:r>
      <w:r>
        <w:rPr>
          <w:rFonts w:ascii="Arial" w:hAnsi="Arial" w:cs="Arial"/>
        </w:rPr>
        <w:t>_____________________</w:t>
      </w:r>
      <w:r w:rsidRPr="006777F9">
        <w:rPr>
          <w:rFonts w:ascii="Arial" w:hAnsi="Arial" w:cs="Arial"/>
        </w:rPr>
        <w:t>, «___» ___________ _______ г.р., паспорт серии _____ № ________________, выдан _________________</w:t>
      </w:r>
      <w:r>
        <w:rPr>
          <w:rFonts w:ascii="Arial" w:hAnsi="Arial" w:cs="Arial"/>
        </w:rPr>
        <w:t>________________________</w:t>
      </w:r>
      <w:r w:rsidRPr="006777F9">
        <w:rPr>
          <w:rFonts w:ascii="Arial" w:hAnsi="Arial" w:cs="Arial"/>
        </w:rPr>
        <w:t xml:space="preserve">  _____________________________________________________________</w:t>
      </w:r>
      <w:r>
        <w:rPr>
          <w:rFonts w:ascii="Arial" w:hAnsi="Arial" w:cs="Arial"/>
        </w:rPr>
        <w:t>_______________________</w:t>
      </w:r>
      <w:r w:rsidRPr="006777F9">
        <w:rPr>
          <w:rFonts w:ascii="Arial" w:hAnsi="Arial" w:cs="Arial"/>
        </w:rPr>
        <w:t>, «___» __________ __________ г., зарегистрирова</w:t>
      </w:r>
      <w:proofErr w:type="gramStart"/>
      <w:r w:rsidRPr="006777F9">
        <w:rPr>
          <w:rFonts w:ascii="Arial" w:hAnsi="Arial" w:cs="Arial"/>
        </w:rPr>
        <w:t>н(</w:t>
      </w:r>
      <w:proofErr w:type="gramEnd"/>
      <w:r w:rsidRPr="006777F9">
        <w:rPr>
          <w:rFonts w:ascii="Arial" w:hAnsi="Arial" w:cs="Arial"/>
        </w:rPr>
        <w:t>а) по адресу: ______</w:t>
      </w:r>
      <w:r>
        <w:rPr>
          <w:rFonts w:ascii="Arial" w:hAnsi="Arial" w:cs="Arial"/>
        </w:rPr>
        <w:t>_______________________</w:t>
      </w:r>
    </w:p>
    <w:p w:rsidR="006777F9" w:rsidRPr="006777F9" w:rsidRDefault="006777F9" w:rsidP="006777F9">
      <w:pPr>
        <w:spacing w:after="0" w:line="240" w:lineRule="auto"/>
        <w:jc w:val="both"/>
        <w:rPr>
          <w:rFonts w:ascii="Arial" w:hAnsi="Arial" w:cs="Arial"/>
        </w:rPr>
      </w:pPr>
      <w:r w:rsidRPr="006777F9">
        <w:rPr>
          <w:rFonts w:ascii="Arial" w:hAnsi="Arial" w:cs="Arial"/>
        </w:rPr>
        <w:t>____________________________________________________________________________________</w:t>
      </w:r>
    </w:p>
    <w:p w:rsidR="006777F9" w:rsidRPr="006777F9" w:rsidRDefault="006777F9" w:rsidP="006777F9">
      <w:pPr>
        <w:spacing w:after="0" w:line="240" w:lineRule="auto"/>
        <w:jc w:val="both"/>
        <w:rPr>
          <w:rFonts w:ascii="Arial" w:hAnsi="Arial" w:cs="Arial"/>
        </w:rPr>
      </w:pPr>
      <w:r w:rsidRPr="006777F9">
        <w:rPr>
          <w:rFonts w:ascii="Arial" w:hAnsi="Arial" w:cs="Arial"/>
        </w:rPr>
        <w:t>____________________________________________________________________________________</w:t>
      </w:r>
    </w:p>
    <w:p w:rsidR="006777F9" w:rsidRPr="006777F9" w:rsidRDefault="006777F9" w:rsidP="006777F9">
      <w:pPr>
        <w:spacing w:after="0" w:line="240" w:lineRule="auto"/>
        <w:jc w:val="both"/>
        <w:rPr>
          <w:rFonts w:ascii="Arial" w:hAnsi="Arial" w:cs="Arial"/>
          <w:b/>
          <w:sz w:val="16"/>
          <w:szCs w:val="16"/>
        </w:rPr>
      </w:pPr>
      <w:r>
        <w:rPr>
          <w:rFonts w:ascii="Arial" w:hAnsi="Arial" w:cs="Arial"/>
          <w:b/>
          <w:sz w:val="16"/>
          <w:szCs w:val="16"/>
        </w:rPr>
        <w:t xml:space="preserve">                                                                        </w:t>
      </w:r>
      <w:r w:rsidRPr="006777F9">
        <w:rPr>
          <w:rFonts w:ascii="Arial" w:hAnsi="Arial" w:cs="Arial"/>
          <w:b/>
          <w:sz w:val="16"/>
          <w:szCs w:val="16"/>
        </w:rPr>
        <w:t>фам</w:t>
      </w:r>
      <w:r>
        <w:rPr>
          <w:rFonts w:ascii="Arial" w:hAnsi="Arial" w:cs="Arial"/>
          <w:b/>
          <w:sz w:val="16"/>
          <w:szCs w:val="16"/>
        </w:rPr>
        <w:t xml:space="preserve">илия, имя, отчество полностью     </w:t>
      </w:r>
      <w:r w:rsidRPr="006777F9">
        <w:rPr>
          <w:rFonts w:ascii="Arial" w:hAnsi="Arial" w:cs="Arial"/>
          <w:b/>
          <w:sz w:val="16"/>
          <w:szCs w:val="16"/>
        </w:rPr>
        <w:t xml:space="preserve">(подпись),  </w:t>
      </w:r>
    </w:p>
    <w:p w:rsidR="006777F9" w:rsidRDefault="006777F9" w:rsidP="006777F9">
      <w:pPr>
        <w:spacing w:before="57" w:after="0" w:line="240" w:lineRule="auto"/>
        <w:jc w:val="both"/>
        <w:rPr>
          <w:rFonts w:ascii="Arial" w:hAnsi="Arial" w:cs="Arial"/>
          <w:b/>
          <w:spacing w:val="-6"/>
          <w:sz w:val="16"/>
          <w:szCs w:val="16"/>
        </w:rPr>
      </w:pPr>
      <w:r w:rsidRPr="006777F9">
        <w:rPr>
          <w:rFonts w:ascii="Arial" w:hAnsi="Arial" w:cs="Arial"/>
          <w:b/>
          <w:spacing w:val="-6"/>
          <w:sz w:val="16"/>
          <w:szCs w:val="16"/>
        </w:rPr>
        <w:t>Собственникам, не проживающим по данному адресу, указать адрес местожительства и обязательно контактный телефон</w:t>
      </w:r>
    </w:p>
    <w:p w:rsidR="006777F9" w:rsidRDefault="006777F9" w:rsidP="006777F9">
      <w:pPr>
        <w:spacing w:before="57" w:after="0" w:line="240" w:lineRule="auto"/>
        <w:jc w:val="both"/>
        <w:rPr>
          <w:rFonts w:ascii="Arial" w:hAnsi="Arial" w:cs="Arial"/>
          <w:b/>
          <w:spacing w:val="-6"/>
          <w:sz w:val="16"/>
          <w:szCs w:val="16"/>
        </w:rPr>
      </w:pPr>
    </w:p>
    <w:p w:rsidR="0067522C" w:rsidRPr="0067522C" w:rsidRDefault="0067522C" w:rsidP="0067522C">
      <w:pPr>
        <w:ind w:firstLine="540"/>
        <w:jc w:val="both"/>
        <w:rPr>
          <w:rFonts w:ascii="Arial" w:hAnsi="Arial" w:cs="Arial"/>
          <w:sz w:val="20"/>
          <w:szCs w:val="20"/>
        </w:rPr>
      </w:pPr>
    </w:p>
    <w:p w:rsidR="0067522C" w:rsidRPr="0067522C" w:rsidRDefault="0067522C" w:rsidP="0067522C">
      <w:pPr>
        <w:spacing w:before="120" w:after="0" w:line="240" w:lineRule="auto"/>
        <w:jc w:val="right"/>
        <w:rPr>
          <w:rFonts w:ascii="Arial" w:hAnsi="Arial" w:cs="Arial"/>
          <w:sz w:val="20"/>
          <w:szCs w:val="20"/>
        </w:rPr>
      </w:pPr>
    </w:p>
    <w:p w:rsidR="0067522C" w:rsidRPr="0067522C" w:rsidRDefault="0067522C" w:rsidP="0067522C">
      <w:pPr>
        <w:spacing w:after="0" w:line="240" w:lineRule="auto"/>
        <w:rPr>
          <w:rFonts w:ascii="Arial" w:hAnsi="Arial" w:cs="Arial"/>
          <w:sz w:val="20"/>
          <w:szCs w:val="20"/>
        </w:rPr>
      </w:pPr>
    </w:p>
    <w:p w:rsidR="0067522C" w:rsidRPr="0067522C" w:rsidRDefault="0067522C" w:rsidP="0067522C">
      <w:pPr>
        <w:spacing w:after="0"/>
        <w:jc w:val="both"/>
        <w:rPr>
          <w:rFonts w:ascii="Arial" w:hAnsi="Arial" w:cs="Arial"/>
          <w:sz w:val="20"/>
          <w:szCs w:val="20"/>
        </w:rPr>
      </w:pPr>
    </w:p>
    <w:p w:rsidR="0067522C" w:rsidRPr="0067522C" w:rsidRDefault="0067522C" w:rsidP="0067522C">
      <w:pPr>
        <w:jc w:val="both"/>
        <w:rPr>
          <w:rFonts w:ascii="Arial" w:hAnsi="Arial" w:cs="Arial"/>
          <w:sz w:val="20"/>
          <w:szCs w:val="20"/>
        </w:rPr>
      </w:pPr>
    </w:p>
    <w:p w:rsidR="0067522C" w:rsidRPr="0067522C" w:rsidRDefault="0067522C" w:rsidP="0067522C">
      <w:pPr>
        <w:jc w:val="both"/>
        <w:rPr>
          <w:rFonts w:ascii="Arial" w:hAnsi="Arial" w:cs="Arial"/>
          <w:sz w:val="20"/>
          <w:szCs w:val="20"/>
        </w:rPr>
      </w:pPr>
    </w:p>
    <w:p w:rsidR="006420AE" w:rsidRPr="0067522C" w:rsidRDefault="006420AE">
      <w:pPr>
        <w:rPr>
          <w:rFonts w:ascii="Arial" w:hAnsi="Arial" w:cs="Arial"/>
          <w:sz w:val="20"/>
          <w:szCs w:val="20"/>
        </w:rPr>
      </w:pPr>
    </w:p>
    <w:sectPr w:rsidR="006420AE" w:rsidRPr="0067522C" w:rsidSect="00B20FD5">
      <w:footerReference w:type="default" r:id="rId8"/>
      <w:footnotePr>
        <w:pos w:val="beneathText"/>
      </w:footnotePr>
      <w:pgSz w:w="11905" w:h="16837"/>
      <w:pgMar w:top="709" w:right="565" w:bottom="709" w:left="975" w:header="72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051" w:rsidRDefault="007D6051" w:rsidP="006420AE">
      <w:pPr>
        <w:spacing w:after="0" w:line="240" w:lineRule="auto"/>
      </w:pPr>
      <w:r>
        <w:separator/>
      </w:r>
    </w:p>
  </w:endnote>
  <w:endnote w:type="continuationSeparator" w:id="0">
    <w:p w:rsidR="007D6051" w:rsidRDefault="007D6051" w:rsidP="00642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font194">
    <w:altName w:val="MS Mincho"/>
    <w:charset w:val="80"/>
    <w:family w:val="roman"/>
    <w:pitch w:val="default"/>
    <w:sig w:usb0="00000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DF1" w:rsidRDefault="00886AE3">
    <w:pPr>
      <w:pStyle w:val="a4"/>
    </w:pPr>
    <w:r>
      <w:pict>
        <v:shapetype id="_x0000_t202" coordsize="21600,21600" o:spt="202" path="m,l,21600r21600,l21600,xe">
          <v:stroke joinstyle="miter"/>
          <v:path gradientshapeok="t" o:connecttype="rect"/>
        </v:shapetype>
        <v:shape id="_x0000_s1025" type="#_x0000_t202" style="position:absolute;margin-left:0;margin-top:.05pt;width:5.8pt;height:13.4pt;z-index:251660288;mso-wrap-distance-left:0;mso-wrap-distance-right:0;mso-position-horizontal:center;mso-position-horizontal-relative:margin" stroked="f">
          <v:fill opacity="0" color2="black"/>
          <v:textbox style="mso-next-textbox:#_x0000_s1025" inset="0,0,0,0">
            <w:txbxContent>
              <w:p w:rsidR="006A7DF1" w:rsidRDefault="00886AE3">
                <w:pPr>
                  <w:pStyle w:val="a4"/>
                </w:pPr>
                <w:r>
                  <w:rPr>
                    <w:rStyle w:val="a3"/>
                  </w:rPr>
                  <w:fldChar w:fldCharType="begin"/>
                </w:r>
                <w:r w:rsidR="006045F6">
                  <w:rPr>
                    <w:rStyle w:val="a3"/>
                  </w:rPr>
                  <w:instrText xml:space="preserve"> PAGE </w:instrText>
                </w:r>
                <w:r>
                  <w:rPr>
                    <w:rStyle w:val="a3"/>
                  </w:rPr>
                  <w:fldChar w:fldCharType="separate"/>
                </w:r>
                <w:r w:rsidR="004F274F">
                  <w:rPr>
                    <w:rStyle w:val="a3"/>
                    <w:noProof/>
                  </w:rPr>
                  <w:t>7</w:t>
                </w:r>
                <w:r>
                  <w:rPr>
                    <w:rStyle w:val="a3"/>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051" w:rsidRDefault="007D6051" w:rsidP="006420AE">
      <w:pPr>
        <w:spacing w:after="0" w:line="240" w:lineRule="auto"/>
      </w:pPr>
      <w:r>
        <w:separator/>
      </w:r>
    </w:p>
  </w:footnote>
  <w:footnote w:type="continuationSeparator" w:id="0">
    <w:p w:rsidR="007D6051" w:rsidRDefault="007D6051" w:rsidP="006420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720"/>
        </w:tabs>
        <w:ind w:left="0" w:firstLine="0"/>
      </w:pPr>
    </w:lvl>
    <w:lvl w:ilvl="1">
      <w:start w:val="8"/>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
    <w:nsid w:val="00000002"/>
    <w:multiLevelType w:val="multilevel"/>
    <w:tmpl w:val="00000002"/>
    <w:name w:val="WW8Num2"/>
    <w:lvl w:ilvl="0">
      <w:start w:val="2"/>
      <w:numFmt w:val="decimal"/>
      <w:lvlText w:val="%1."/>
      <w:lvlJc w:val="left"/>
      <w:pPr>
        <w:tabs>
          <w:tab w:val="num" w:pos="720"/>
        </w:tabs>
        <w:ind w:left="0" w:firstLine="0"/>
      </w:pPr>
    </w:lvl>
    <w:lvl w:ilvl="1">
      <w:start w:val="2"/>
      <w:numFmt w:val="decimal"/>
      <w:lvlText w:val="%1.%2."/>
      <w:lvlJc w:val="left"/>
      <w:pPr>
        <w:tabs>
          <w:tab w:val="num" w:pos="1080"/>
        </w:tabs>
        <w:ind w:left="0" w:firstLine="0"/>
      </w:pPr>
    </w:lvl>
    <w:lvl w:ilvl="2">
      <w:start w:val="2"/>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useFELayout/>
  </w:compat>
  <w:rsids>
    <w:rsidRoot w:val="0067522C"/>
    <w:rsid w:val="00115676"/>
    <w:rsid w:val="00132731"/>
    <w:rsid w:val="003B624B"/>
    <w:rsid w:val="003C45EF"/>
    <w:rsid w:val="00401DFB"/>
    <w:rsid w:val="00416685"/>
    <w:rsid w:val="00490906"/>
    <w:rsid w:val="004F274F"/>
    <w:rsid w:val="006045F6"/>
    <w:rsid w:val="006420AE"/>
    <w:rsid w:val="0067522C"/>
    <w:rsid w:val="006777F9"/>
    <w:rsid w:val="00701C11"/>
    <w:rsid w:val="007A2E13"/>
    <w:rsid w:val="007D6051"/>
    <w:rsid w:val="00886AE3"/>
    <w:rsid w:val="008B5CA6"/>
    <w:rsid w:val="00A30C97"/>
    <w:rsid w:val="00B20FD5"/>
    <w:rsid w:val="00B47755"/>
    <w:rsid w:val="00BB58A3"/>
    <w:rsid w:val="00D95745"/>
    <w:rsid w:val="00E02459"/>
    <w:rsid w:val="00EE65A9"/>
    <w:rsid w:val="00F42DB7"/>
    <w:rsid w:val="00FD7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0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67522C"/>
  </w:style>
  <w:style w:type="paragraph" w:customStyle="1" w:styleId="ConsPlusCell">
    <w:name w:val="ConsPlusCell"/>
    <w:basedOn w:val="a"/>
    <w:rsid w:val="0067522C"/>
    <w:pPr>
      <w:widowControl w:val="0"/>
      <w:suppressAutoHyphens/>
      <w:autoSpaceDE w:val="0"/>
      <w:spacing w:after="0" w:line="240" w:lineRule="auto"/>
    </w:pPr>
    <w:rPr>
      <w:rFonts w:ascii="Arial" w:eastAsia="Arial" w:hAnsi="Arial" w:cs="Arial"/>
      <w:sz w:val="20"/>
      <w:szCs w:val="20"/>
      <w:lang w:bidi="ru-RU"/>
    </w:rPr>
  </w:style>
  <w:style w:type="paragraph" w:styleId="a4">
    <w:name w:val="footer"/>
    <w:basedOn w:val="a"/>
    <w:link w:val="a5"/>
    <w:semiHidden/>
    <w:rsid w:val="0067522C"/>
    <w:pPr>
      <w:widowControl w:val="0"/>
      <w:tabs>
        <w:tab w:val="center" w:pos="4677"/>
        <w:tab w:val="right" w:pos="9355"/>
      </w:tabs>
      <w:suppressAutoHyphens/>
      <w:autoSpaceDE w:val="0"/>
      <w:spacing w:after="0" w:line="240" w:lineRule="auto"/>
    </w:pPr>
    <w:rPr>
      <w:rFonts w:ascii="font194" w:eastAsia="font194" w:hAnsi="font194" w:cs="font194"/>
      <w:sz w:val="24"/>
      <w:szCs w:val="24"/>
      <w:lang w:bidi="ru-RU"/>
    </w:rPr>
  </w:style>
  <w:style w:type="character" w:customStyle="1" w:styleId="a5">
    <w:name w:val="Нижний колонтитул Знак"/>
    <w:basedOn w:val="a0"/>
    <w:link w:val="a4"/>
    <w:semiHidden/>
    <w:rsid w:val="0067522C"/>
    <w:rPr>
      <w:rFonts w:ascii="font194" w:eastAsia="font194" w:hAnsi="font194" w:cs="font194"/>
      <w:sz w:val="24"/>
      <w:szCs w:val="24"/>
      <w:lang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BFD6B-C56D-4EF6-9383-E7C985B1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Pages>
  <Words>3708</Words>
  <Characters>21141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visyasheva</cp:lastModifiedBy>
  <cp:revision>10</cp:revision>
  <cp:lastPrinted>2013-12-16T12:02:00Z</cp:lastPrinted>
  <dcterms:created xsi:type="dcterms:W3CDTF">2013-09-09T07:43:00Z</dcterms:created>
  <dcterms:modified xsi:type="dcterms:W3CDTF">2014-02-27T11:03:00Z</dcterms:modified>
</cp:coreProperties>
</file>